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DC56" w14:textId="545FC670" w:rsidR="003E15B1" w:rsidRPr="004903E5" w:rsidRDefault="003E15B1" w:rsidP="004903E5">
      <w:r w:rsidRPr="004903E5">
        <w:t>TOROS ÜNİVERSİTESİ SAĞLIK BİLİMLERİ FAKÜLTESİ HEMŞİRELİK BÖLÜMÜ HEMŞİRELİK MESLEK UYGULAMALARI DERSİ UYGULAMA ESASLARI</w:t>
      </w:r>
    </w:p>
    <w:p w14:paraId="689132DC" w14:textId="77777777" w:rsidR="003E15B1" w:rsidRPr="004903E5" w:rsidRDefault="003E15B1" w:rsidP="004903E5"/>
    <w:p w14:paraId="5482FA6A" w14:textId="77777777" w:rsidR="005E6252" w:rsidRPr="004903E5" w:rsidRDefault="005E6252" w:rsidP="004903E5"/>
    <w:p w14:paraId="3FCD929E" w14:textId="77777777" w:rsidR="005E6252" w:rsidRPr="004903E5" w:rsidRDefault="00FD2745" w:rsidP="004903E5">
      <w:r w:rsidRPr="004903E5">
        <w:t>Amaç ve Kapsam</w:t>
      </w:r>
    </w:p>
    <w:p w14:paraId="1B695817" w14:textId="6D7EF1CE" w:rsidR="003E15B1" w:rsidRPr="004903E5" w:rsidRDefault="00FD2745" w:rsidP="004903E5">
      <w:r w:rsidRPr="004903E5">
        <w:t>MADDE 1</w:t>
      </w:r>
    </w:p>
    <w:p w14:paraId="3ADD40E1" w14:textId="77777777" w:rsidR="003E15B1" w:rsidRPr="004903E5" w:rsidRDefault="003E15B1" w:rsidP="004903E5">
      <w:r w:rsidRPr="004903E5">
        <w:t xml:space="preserve">Amaç: </w:t>
      </w:r>
      <w:r w:rsidR="00FD2745" w:rsidRPr="004903E5">
        <w:t>Bu esasların amacı; Toros</w:t>
      </w:r>
      <w:r w:rsidR="00AC085B" w:rsidRPr="004903E5">
        <w:t xml:space="preserve"> Üniversitesi Sağlık Bilimleri Fakültesi</w:t>
      </w:r>
      <w:r w:rsidR="00FD2745" w:rsidRPr="004903E5">
        <w:t xml:space="preserve"> bünyesindeki Hemşirelik Bölümü eğitim-öğretim programının 7 inci ve 8 inci yarıyıllarında yer alan </w:t>
      </w:r>
      <w:r w:rsidR="00590ADE" w:rsidRPr="004903E5">
        <w:t xml:space="preserve">Hemşirelik Meslek Uygulamaları </w:t>
      </w:r>
      <w:r w:rsidR="00FD2745" w:rsidRPr="004903E5">
        <w:t xml:space="preserve">I ve II derslerinin uygulamalarının planlanması, yürütülmesi ve değerlendirilmesi ile ilgili usul ve esasları düzenlemektir. </w:t>
      </w:r>
    </w:p>
    <w:p w14:paraId="4C7E96A2" w14:textId="25981AA8" w:rsidR="005E6252" w:rsidRPr="004903E5" w:rsidRDefault="003E15B1" w:rsidP="004903E5">
      <w:r w:rsidRPr="004903E5">
        <w:t xml:space="preserve">Kapsam: </w:t>
      </w:r>
      <w:r w:rsidR="00FD2745" w:rsidRPr="004903E5">
        <w:t xml:space="preserve">Bu esaslar Hemşirelik Bölümü </w:t>
      </w:r>
      <w:r w:rsidR="00590ADE" w:rsidRPr="004903E5">
        <w:t>Hemşirelik Meslek Uygulamaları I ve II derslerini</w:t>
      </w:r>
      <w:r w:rsidR="00FD2745" w:rsidRPr="004903E5">
        <w:t xml:space="preserve"> alan öğrencileri kapsar.</w:t>
      </w:r>
    </w:p>
    <w:p w14:paraId="2F659986" w14:textId="77777777" w:rsidR="005E6252" w:rsidRPr="004903E5" w:rsidRDefault="00FD2745" w:rsidP="004903E5">
      <w:r w:rsidRPr="004903E5">
        <w:t>Dayanak</w:t>
      </w:r>
    </w:p>
    <w:p w14:paraId="67BF66E5" w14:textId="77777777" w:rsidR="005E6252" w:rsidRPr="004903E5" w:rsidRDefault="00FD2745" w:rsidP="004903E5">
      <w:r w:rsidRPr="004903E5">
        <w:t>MADDE 2 - Bu esaslar 4/11/1981 tarih ve 2547 sayılı Yüksek Öğretim Kanunu’nun 14. maddesine dayanarak hazırlanmıştır.</w:t>
      </w:r>
    </w:p>
    <w:p w14:paraId="34DB4864" w14:textId="77777777" w:rsidR="005E6252" w:rsidRPr="004903E5" w:rsidRDefault="00FD2745" w:rsidP="004903E5">
      <w:r w:rsidRPr="004903E5">
        <w:t>Tanımlar</w:t>
      </w:r>
    </w:p>
    <w:p w14:paraId="5B74FF11" w14:textId="77777777" w:rsidR="005E6252" w:rsidRPr="004903E5" w:rsidRDefault="00FD2745" w:rsidP="004903E5">
      <w:r w:rsidRPr="004903E5">
        <w:t>MADDE 3 - Bu yönergede geçen;</w:t>
      </w:r>
    </w:p>
    <w:p w14:paraId="326A07BE" w14:textId="009C5384" w:rsidR="005E6252" w:rsidRPr="004903E5" w:rsidRDefault="00FD2745" w:rsidP="004903E5">
      <w:r w:rsidRPr="004903E5">
        <w:t xml:space="preserve">Bakım Planı: </w:t>
      </w:r>
      <w:r w:rsidR="00590ADE" w:rsidRPr="004903E5">
        <w:t>Hemşirelik Meslek Uygulamaları I ve II derslerini alan</w:t>
      </w:r>
      <w:r w:rsidRPr="004903E5">
        <w:t xml:space="preserve"> öğrenci</w:t>
      </w:r>
      <w:r w:rsidR="00590ADE" w:rsidRPr="004903E5">
        <w:t>nin</w:t>
      </w:r>
      <w:r w:rsidRPr="004903E5">
        <w:t xml:space="preserve"> Sağlık Kuruluşlarında bakımından sorumlu olduğu her bir hasta için hazırlaması gereken, hasta bakımının nasıl gerçekleştirileceğinin ve verilen bakımın sonucunun öğrenci tarafından değerlendirildiği formu,</w:t>
      </w:r>
    </w:p>
    <w:p w14:paraId="28B7D253" w14:textId="77777777" w:rsidR="005E6252" w:rsidRPr="004903E5" w:rsidRDefault="00FD2745" w:rsidP="004903E5">
      <w:r w:rsidRPr="004903E5">
        <w:t xml:space="preserve">Bölüm: Sağlık Bilimleri </w:t>
      </w:r>
      <w:r w:rsidR="00F64135" w:rsidRPr="004903E5">
        <w:t>Fakültesi</w:t>
      </w:r>
      <w:r w:rsidR="00990247" w:rsidRPr="004903E5">
        <w:t>ne</w:t>
      </w:r>
      <w:r w:rsidRPr="004903E5">
        <w:t xml:space="preserve"> bağlı Hemşirelik Bölümü’nü,</w:t>
      </w:r>
    </w:p>
    <w:p w14:paraId="2F0C8CE0" w14:textId="187888F2" w:rsidR="005E6252" w:rsidRPr="004903E5" w:rsidRDefault="00A76C78" w:rsidP="004903E5">
      <w:r w:rsidRPr="004903E5">
        <w:t>Değerlendirme F</w:t>
      </w:r>
      <w:r w:rsidR="00FD2745" w:rsidRPr="004903E5">
        <w:t xml:space="preserve">ormu: </w:t>
      </w:r>
      <w:r w:rsidR="00590ADE" w:rsidRPr="004903E5">
        <w:t xml:space="preserve">Hemşirelik Meslek Uygulamaları I ve II derslerini alan öğrencinin </w:t>
      </w:r>
      <w:r w:rsidR="00FD2745" w:rsidRPr="004903E5">
        <w:t xml:space="preserve">Sağlık Kuruluşlarında yaptığı uygulamaların değerlendirilmesi için </w:t>
      </w:r>
      <w:r w:rsidR="00590ADE" w:rsidRPr="004903E5">
        <w:t>Hemşirelik Meslek Uygulamaları I ve II derslerini alan öğrenci</w:t>
      </w:r>
      <w:r w:rsidR="00FD2745" w:rsidRPr="004903E5">
        <w:t xml:space="preserve"> tarafından yarıyıl sonunda bölüme teslim edilen formu,</w:t>
      </w:r>
    </w:p>
    <w:p w14:paraId="303C7FCD" w14:textId="083C9971" w:rsidR="00665AE7" w:rsidRPr="004903E5" w:rsidRDefault="00EA6092" w:rsidP="004903E5">
      <w:r w:rsidRPr="004903E5">
        <w:t>Ö</w:t>
      </w:r>
      <w:r w:rsidR="00FD2745" w:rsidRPr="004903E5">
        <w:t>ğrenci</w:t>
      </w:r>
      <w:r w:rsidR="00590ADE" w:rsidRPr="004903E5">
        <w:t>:</w:t>
      </w:r>
      <w:r w:rsidR="00FD2745" w:rsidRPr="004903E5">
        <w:t xml:space="preserve"> İlk üç yıllık</w:t>
      </w:r>
      <w:r w:rsidR="00A76C78" w:rsidRPr="004903E5">
        <w:t xml:space="preserve"> temel</w:t>
      </w:r>
      <w:r w:rsidR="00FD2745" w:rsidRPr="004903E5">
        <w:t xml:space="preserve"> mesleki dersleri başarı ile tamamlayan, 7. ve 8. yarıyılda, Hemşirelik uygulamaları için gereken mesleki bilinç ve deneyimi kazandırmak amacıyla </w:t>
      </w:r>
      <w:r w:rsidR="00590ADE" w:rsidRPr="004903E5">
        <w:t xml:space="preserve">Hemşirelik </w:t>
      </w:r>
      <w:r w:rsidRPr="004903E5">
        <w:t>Meslek Uygulama</w:t>
      </w:r>
      <w:r w:rsidR="00590ADE" w:rsidRPr="004903E5">
        <w:t>ları I ve II dersleri</w:t>
      </w:r>
      <w:r w:rsidRPr="004903E5">
        <w:t>ne</w:t>
      </w:r>
      <w:r w:rsidR="00665AE7" w:rsidRPr="004903E5">
        <w:t xml:space="preserve"> kayıt yaptıran öğrenciyi</w:t>
      </w:r>
    </w:p>
    <w:p w14:paraId="673A5FD3" w14:textId="26531A6E" w:rsidR="00665AE7" w:rsidRPr="004903E5" w:rsidRDefault="00EA6092" w:rsidP="004903E5">
      <w:commentRangeStart w:id="0"/>
      <w:r w:rsidRPr="004903E5">
        <w:t xml:space="preserve">Mesleki uygulama </w:t>
      </w:r>
      <w:r w:rsidR="00FD2745" w:rsidRPr="004903E5">
        <w:t>Dersleri</w:t>
      </w:r>
      <w:commentRangeEnd w:id="0"/>
      <w:r w:rsidR="000D249B" w:rsidRPr="004903E5">
        <w:commentReference w:id="0"/>
      </w:r>
      <w:r w:rsidR="00FD2745" w:rsidRPr="004903E5">
        <w:t xml:space="preserve">: Ders müfredatının 7. </w:t>
      </w:r>
      <w:r w:rsidR="00081CDE" w:rsidRPr="004903E5">
        <w:t xml:space="preserve">ve 8. </w:t>
      </w:r>
      <w:r w:rsidR="00FD2745" w:rsidRPr="004903E5">
        <w:t>Yarıyıl</w:t>
      </w:r>
      <w:r w:rsidR="00081CDE" w:rsidRPr="004903E5">
        <w:t xml:space="preserve">larında </w:t>
      </w:r>
      <w:r w:rsidR="00FD2745" w:rsidRPr="004903E5">
        <w:t xml:space="preserve"> </w:t>
      </w:r>
      <w:r w:rsidR="00590ADE" w:rsidRPr="004903E5">
        <w:t>Hemşirelik Meslek Uygulamaları I</w:t>
      </w:r>
      <w:r w:rsidR="00081CDE" w:rsidRPr="004903E5">
        <w:t xml:space="preserve"> ve II </w:t>
      </w:r>
      <w:r w:rsidR="00590ADE" w:rsidRPr="004903E5">
        <w:t xml:space="preserve"> </w:t>
      </w:r>
      <w:r w:rsidR="00FD2745" w:rsidRPr="004903E5">
        <w:t xml:space="preserve">dersi kapsamında İç Hastalıkları Hemşireliği, Cerrahi </w:t>
      </w:r>
      <w:r w:rsidR="006C77B7" w:rsidRPr="004903E5">
        <w:t xml:space="preserve">Hastalıkları Hemşireliği, Doğum, </w:t>
      </w:r>
      <w:r w:rsidR="00FD2745" w:rsidRPr="004903E5">
        <w:t>Kadın</w:t>
      </w:r>
      <w:r w:rsidR="006C77B7" w:rsidRPr="004903E5">
        <w:t xml:space="preserve"> Sağlığı ve</w:t>
      </w:r>
      <w:r w:rsidR="00FD2745" w:rsidRPr="004903E5">
        <w:t xml:space="preserve"> </w:t>
      </w:r>
      <w:r w:rsidR="00590ADE" w:rsidRPr="004903E5">
        <w:t>H</w:t>
      </w:r>
      <w:r w:rsidR="00FD2745" w:rsidRPr="004903E5">
        <w:t>astalıkları Hemşirel</w:t>
      </w:r>
      <w:r w:rsidR="00665AE7" w:rsidRPr="004903E5">
        <w:t>iği</w:t>
      </w:r>
      <w:r w:rsidR="00081CDE" w:rsidRPr="004903E5">
        <w:t xml:space="preserve">, Hemşirelik Esasları, </w:t>
      </w:r>
      <w:r w:rsidR="00FD2745" w:rsidRPr="004903E5">
        <w:t>Çocuk Sağlığı ve Hastalıkları Hemşireliği, Ruh Sağlığı ve Hastalıkları Hemşireliği, Halk Sağlığı Hemşireliği</w:t>
      </w:r>
      <w:r w:rsidR="00081CDE" w:rsidRPr="004903E5">
        <w:t>, Hemşirelikte Öğretim ve Hemşirelikte Yönetim derslerinin</w:t>
      </w:r>
      <w:r w:rsidR="00FD2745" w:rsidRPr="004903E5">
        <w:t xml:space="preserve"> uygulama alanlarında haftalık 3</w:t>
      </w:r>
      <w:r w:rsidR="00A74469" w:rsidRPr="004903E5">
        <w:t>9</w:t>
      </w:r>
      <w:r w:rsidR="00FD2745" w:rsidRPr="004903E5">
        <w:t xml:space="preserve"> saat uygulama ve bir saat teorik ders olmak üzere </w:t>
      </w:r>
      <w:r w:rsidR="006A6B7A" w:rsidRPr="004903E5">
        <w:t>2</w:t>
      </w:r>
      <w:r w:rsidRPr="004903E5">
        <w:t>1</w:t>
      </w:r>
      <w:r w:rsidR="00FD2745" w:rsidRPr="004903E5">
        <w:t xml:space="preserve"> Ulusal kredili (3</w:t>
      </w:r>
      <w:r w:rsidR="006A6B7A" w:rsidRPr="004903E5">
        <w:t>2</w:t>
      </w:r>
      <w:r w:rsidR="00FD2745" w:rsidRPr="004903E5">
        <w:t xml:space="preserve"> AKTS) dersleri,</w:t>
      </w:r>
    </w:p>
    <w:p w14:paraId="7EB6DCCC" w14:textId="53D21EC4" w:rsidR="007A4426" w:rsidRPr="004903E5" w:rsidRDefault="00590ADE" w:rsidP="004903E5">
      <w:commentRangeStart w:id="1"/>
      <w:r w:rsidRPr="004903E5">
        <w:t xml:space="preserve">Hemşirelik Meslek Uygulamaları </w:t>
      </w:r>
      <w:r w:rsidR="00FD2745" w:rsidRPr="004903E5">
        <w:t>Koordinatörlüğü</w:t>
      </w:r>
      <w:commentRangeEnd w:id="1"/>
      <w:r w:rsidR="00081CDE" w:rsidRPr="004903E5">
        <w:commentReference w:id="1"/>
      </w:r>
      <w:r w:rsidR="00FD2745" w:rsidRPr="004903E5">
        <w:t>:</w:t>
      </w:r>
      <w:r w:rsidR="003E15B1" w:rsidRPr="004903E5">
        <w:t xml:space="preserve"> (</w:t>
      </w:r>
      <w:r w:rsidR="007A4426" w:rsidRPr="004903E5">
        <w:t>1</w:t>
      </w:r>
      <w:r w:rsidR="003E15B1" w:rsidRPr="004903E5">
        <w:t xml:space="preserve">) </w:t>
      </w:r>
      <w:r w:rsidR="007A4426" w:rsidRPr="004903E5">
        <w:t>Hemşirelik Meslek Uygulamaları Koordinatörlüğü, Hemşirelik Bölüm Başkanlığı tarafından her eğitim-öğretim yılı başında görevlendirilen öğretim elemanlarından oluşur. Koordinatörlük, Hemşirelik Meslek Uygulamaları I ve II derslerinin yürütülmesinde uygulama alanlarının belirlenmesi, planlanması ve uygulamanın takibinden birinci derecede sorumludur, ilgili uygulama alanlarının yöneticileri ve rehber hemşireleri ile iş birliğinin sağlanması amacıyla faaliyet gösterir.</w:t>
      </w:r>
    </w:p>
    <w:p w14:paraId="1110D1FC" w14:textId="3EF326FC" w:rsidR="007A4426" w:rsidRPr="004903E5" w:rsidRDefault="007A4426" w:rsidP="004903E5">
      <w:r w:rsidRPr="004903E5">
        <w:t xml:space="preserve"> </w:t>
      </w:r>
      <w:r w:rsidR="003E15B1" w:rsidRPr="004903E5">
        <w:t>(</w:t>
      </w:r>
      <w:r w:rsidRPr="004903E5">
        <w:t>2</w:t>
      </w:r>
      <w:r w:rsidR="003E15B1" w:rsidRPr="004903E5">
        <w:t>)</w:t>
      </w:r>
      <w:r w:rsidRPr="004903E5">
        <w:t xml:space="preserve"> Koordinatörlük, bir Koordinatör (dersin sorumlu öğretim elemanı), gerekli görüldüğü takdirde bir Yardımcı Koordinatör, Güz ve Bahar dönemlerine ait derslerin sorumluları ile klinik uygulama temsilcilerinden oluşur.</w:t>
      </w:r>
    </w:p>
    <w:p w14:paraId="4D547807" w14:textId="01F9B217" w:rsidR="007A4426" w:rsidRPr="004903E5" w:rsidRDefault="003E15B1" w:rsidP="004903E5">
      <w:r w:rsidRPr="004903E5">
        <w:t xml:space="preserve">(3) </w:t>
      </w:r>
      <w:r w:rsidR="007A4426" w:rsidRPr="004903E5">
        <w:t>Yardımcı Koordinatör, iş yükünün paylaşılması amacıyla, bölüm başkanlığı tarafından gerekli görüldüğü durumlarda görevlendirilir. Koordinatör ile planlama ve koordinasyon süreçlerinde görev alır.</w:t>
      </w:r>
    </w:p>
    <w:p w14:paraId="3C8D8952" w14:textId="77777777" w:rsidR="007A4426" w:rsidRPr="004903E5" w:rsidRDefault="007A4426" w:rsidP="004903E5"/>
    <w:p w14:paraId="708185DA" w14:textId="1AC7F31F" w:rsidR="007A4426" w:rsidRPr="004903E5" w:rsidRDefault="003E15B1" w:rsidP="004903E5">
      <w:r w:rsidRPr="004903E5">
        <w:t xml:space="preserve">(4) </w:t>
      </w:r>
      <w:r w:rsidR="007A4426" w:rsidRPr="004903E5">
        <w:t>Güz ve Bahar dönemi ders sorumluları, ilgili dönemde Hemşirelik Meslek Uygulamaları I ve II derslerinde görevli öğretim elemanları arasından seçilir. Her dönem için Hemşirelik Yönetmeliği (22 Şubat 2011 tarihli ve 27854 sayılı Resmî Gazete) ve HEPDAK kriterleri gereğince uygun sayıda öğretim elemanı görevlendirilir. Bu kişiler; dönemsel uygulama alanlarının planlanması, öğrenci yerleştirmelerinin yapılması, değerlendirme süreçlerinin yürütülmesi ve sahadaki koordinasyonun sağlanmasından sorumludur.</w:t>
      </w:r>
    </w:p>
    <w:p w14:paraId="72ACBEBA" w14:textId="2A65B470" w:rsidR="007A4426" w:rsidRPr="004903E5" w:rsidRDefault="003E15B1" w:rsidP="004903E5">
      <w:r w:rsidRPr="004903E5">
        <w:t xml:space="preserve">(5) </w:t>
      </w:r>
      <w:r w:rsidR="007A4426" w:rsidRPr="004903E5">
        <w:t>Klinik uygulama temsilcileri (öğretim elemanları), uygulama alanlarında görevli rehber hemşirelerle iletişim kurmak, uygulamaların niteliğini izlemek, geri bildirimleri toplamak ve ilgili dönem sorumlularına iletmekle görevlidir. Bu kişiler de öğretim elemanları arasından seçilir.</w:t>
      </w:r>
    </w:p>
    <w:p w14:paraId="5BA06A4C" w14:textId="05A51D67" w:rsidR="007A4426" w:rsidRPr="004903E5" w:rsidRDefault="003E15B1" w:rsidP="004903E5">
      <w:r w:rsidRPr="004903E5">
        <w:lastRenderedPageBreak/>
        <w:t xml:space="preserve">(6) </w:t>
      </w:r>
      <w:r w:rsidR="007A4426" w:rsidRPr="004903E5">
        <w:t>Koordinatörlük üyeleri her eğitim-öğretim yılı başında görevlendirilir. Gerektiğinde, aynı kişiler bir sonraki yıl için yeniden görevlendirilebilir. Görevlendirmelerde, Hemşirelik Meslek Uygulamaları derslerinde fiilen görev almış olma, klinik deneyim ve organizasyon becerileri dikkate alınır.</w:t>
      </w:r>
    </w:p>
    <w:p w14:paraId="12CC8F03" w14:textId="5542FB07" w:rsidR="006D0810" w:rsidRPr="004903E5" w:rsidRDefault="003E15B1" w:rsidP="004903E5">
      <w:r w:rsidRPr="004903E5">
        <w:t xml:space="preserve">(7) </w:t>
      </w:r>
      <w:r w:rsidR="007A4426" w:rsidRPr="004903E5">
        <w:t>Koordinatörlük; teorik ve klinik uygulamaların eşgüdüm içinde yürütülmesini sağlamak, uygulama alanları ile etkin iletişim kurmak ve öğrencilerin uygulama süreçlerini izlemek amacıyla her dönem en az 2 defa toplantı yapar ve raporlama faaliyetlerini yürütür</w:t>
      </w:r>
      <w:r w:rsidR="005E0A0E" w:rsidRPr="004903E5">
        <w:t>.</w:t>
      </w:r>
    </w:p>
    <w:p w14:paraId="58306861" w14:textId="77777777" w:rsidR="005E0A0E" w:rsidRPr="004903E5" w:rsidRDefault="005E0A0E" w:rsidP="004903E5"/>
    <w:p w14:paraId="72346702" w14:textId="624D5608" w:rsidR="005E6252" w:rsidRPr="004903E5" w:rsidRDefault="00FD2745" w:rsidP="004903E5">
      <w:commentRangeStart w:id="2"/>
      <w:r w:rsidRPr="004903E5">
        <w:t>Rehber</w:t>
      </w:r>
      <w:commentRangeEnd w:id="2"/>
      <w:r w:rsidR="000D249B" w:rsidRPr="004903E5">
        <w:commentReference w:id="2"/>
      </w:r>
      <w:r w:rsidRPr="004903E5">
        <w:t xml:space="preserve"> Hemşire:</w:t>
      </w:r>
      <w:r w:rsidR="00665AE7" w:rsidRPr="004903E5">
        <w:t xml:space="preserve"> Hemşirelik Meslek Uygulamaları I ve II derslerini alan </w:t>
      </w:r>
      <w:r w:rsidRPr="004903E5">
        <w:t>öğrencilerin</w:t>
      </w:r>
      <w:r w:rsidR="00665AE7" w:rsidRPr="004903E5">
        <w:t xml:space="preserve"> </w:t>
      </w:r>
      <w:r w:rsidRPr="004903E5">
        <w:t>klinik/alandaki uygulamalarından sorumlu olan, öğrencilerin uygulamalardaki devam veya başarılarını izleyen, uygulama alanlarının yöneticileri tarafından görevlendirilen en az lisans mezunu</w:t>
      </w:r>
      <w:r w:rsidR="00372933" w:rsidRPr="004903E5">
        <w:t xml:space="preserve"> ve 2 yıl klinik tecrübesi olan</w:t>
      </w:r>
      <w:r w:rsidRPr="004903E5">
        <w:t xml:space="preserve"> </w:t>
      </w:r>
      <w:r w:rsidR="00372933" w:rsidRPr="004903E5">
        <w:t xml:space="preserve">veya lisansüstü mezunu olan </w:t>
      </w:r>
      <w:r w:rsidRPr="004903E5">
        <w:t>klinik/alan hemşiresini,</w:t>
      </w:r>
    </w:p>
    <w:p w14:paraId="6ECEE01F" w14:textId="77777777" w:rsidR="00372933" w:rsidRPr="004903E5" w:rsidRDefault="00FD2745" w:rsidP="004903E5">
      <w:r w:rsidRPr="004903E5">
        <w:t xml:space="preserve">Sağlık Kuruluşu: </w:t>
      </w:r>
      <w:r w:rsidR="00665AE7" w:rsidRPr="004903E5">
        <w:t xml:space="preserve">Hemşirelik Meslek Uygulamaları I ve II derslerini alan öğrencilerin Hemşirelik Meslek Uygulamaları I ve II dersleri </w:t>
      </w:r>
      <w:r w:rsidRPr="004903E5">
        <w:t xml:space="preserve">kapsamında </w:t>
      </w:r>
      <w:r w:rsidR="00372933" w:rsidRPr="004903E5">
        <w:t>en az 100 yatak kapasiteli,</w:t>
      </w:r>
    </w:p>
    <w:p w14:paraId="5F60AB0A" w14:textId="3BF49954" w:rsidR="005E6252" w:rsidRPr="004903E5" w:rsidRDefault="00FD2745" w:rsidP="004903E5">
      <w:r w:rsidRPr="004903E5">
        <w:t xml:space="preserve"> </w:t>
      </w:r>
      <w:r w:rsidR="00372933" w:rsidRPr="004903E5">
        <w:t>Kamu kurum ve kuruluşları ile özel sağlık kuruluşlarını,</w:t>
      </w:r>
    </w:p>
    <w:p w14:paraId="1A8E8D74" w14:textId="1A63F7BE" w:rsidR="005E6252" w:rsidRPr="004903E5" w:rsidRDefault="00FD2745" w:rsidP="004903E5">
      <w:r w:rsidRPr="004903E5">
        <w:t xml:space="preserve">Seminer: </w:t>
      </w:r>
      <w:r w:rsidR="00665AE7" w:rsidRPr="004903E5">
        <w:t>Hemşirelik Meslek Uygulamaları I ve II derslerini alan öğrencin</w:t>
      </w:r>
      <w:r w:rsidRPr="004903E5">
        <w:t>in dersin teorik kısmı kapsamında hazırlayacağı sunumu,</w:t>
      </w:r>
    </w:p>
    <w:p w14:paraId="3AED4A44" w14:textId="2FEDB193" w:rsidR="005E6252" w:rsidRPr="004903E5" w:rsidRDefault="00FD2745" w:rsidP="004903E5">
      <w:r w:rsidRPr="004903E5">
        <w:t xml:space="preserve">Temel Mesleki Dersler: Bölümün 7 ve 8. Yarıyıllarından önce alınan Hemşirelik Esasları, İç Hastalıkları Hemşireliği, Cerrahi Hastalıkları Hemşireliği, </w:t>
      </w:r>
      <w:r w:rsidR="006C77B7" w:rsidRPr="004903E5">
        <w:t>Doğum, Kadın Sağlığı ve Hastalıkları Hemşireliği</w:t>
      </w:r>
      <w:r w:rsidRPr="004903E5">
        <w:t>, Çocuk Sağlığı ve Hastalıkları Hemşireliği, Ruh Sağlığı ve Hastalıkları Hemşireliği, Halk Sağlığı Hemşireliği ,</w:t>
      </w:r>
      <w:r w:rsidR="008F15E8" w:rsidRPr="004903E5">
        <w:t xml:space="preserve"> </w:t>
      </w:r>
      <w:r w:rsidR="00372933" w:rsidRPr="004903E5">
        <w:t xml:space="preserve">Hemşirelikte Yönetim ve Hemşirelikte Öğretim derslerini </w:t>
      </w:r>
      <w:r w:rsidRPr="004903E5">
        <w:t>ifade eder.</w:t>
      </w:r>
    </w:p>
    <w:p w14:paraId="3C46D6BD" w14:textId="77777777" w:rsidR="005E6252" w:rsidRPr="004903E5" w:rsidRDefault="00FD2745" w:rsidP="004903E5">
      <w:r w:rsidRPr="004903E5">
        <w:t>Uygulama Alanların belirlenmesi</w:t>
      </w:r>
    </w:p>
    <w:p w14:paraId="39734BB0" w14:textId="77777777" w:rsidR="003309CE" w:rsidRPr="004903E5" w:rsidRDefault="00FD2745" w:rsidP="004903E5">
      <w:r w:rsidRPr="004903E5">
        <w:t xml:space="preserve">MADDE 4 - (1) </w:t>
      </w:r>
      <w:r w:rsidR="00372933" w:rsidRPr="004903E5">
        <w:t>Hemşirelik Meslek Uygulamaları I ve II derslerinin yürütüleceği uygulama alanları, her eğitim-öğretim yılı başında Hemşirelik Meslek Uygulamaları Koordinatörlüğü tarafından belirlenir</w:t>
      </w:r>
      <w:r w:rsidR="003309CE" w:rsidRPr="004903E5">
        <w:t>.</w:t>
      </w:r>
    </w:p>
    <w:p w14:paraId="0CEF3E7C" w14:textId="36D8E26D" w:rsidR="00372933" w:rsidRPr="004903E5" w:rsidRDefault="00372933" w:rsidP="004903E5">
      <w:r w:rsidRPr="004903E5">
        <w:t xml:space="preserve">(2) Uygulama alanları; </w:t>
      </w:r>
      <w:r w:rsidR="003309CE" w:rsidRPr="004903E5">
        <w:t>bölüm</w:t>
      </w:r>
      <w:r w:rsidRPr="004903E5">
        <w:t xml:space="preserve"> tarafından önerilen kamu kurum ve kuruluşları ile sınırlı kalmaksızın, öğrencilerin kendi ikamet ettikleri şehirlerde veya tercih ettikleri yerlerdeki kamu veya özel sağlık kuruluşlarını önermesi yoluyla da belirlenebilir. Bu durumda, öğrenci; </w:t>
      </w:r>
      <w:r w:rsidR="003309CE" w:rsidRPr="004903E5">
        <w:t xml:space="preserve">uygulama </w:t>
      </w:r>
      <w:r w:rsidRPr="004903E5">
        <w:t>yapmak istediği sağlık kuruluşunu, Hemşirelik Meslek Uygulamaları Koordinatörlüğü ile istişare ederek bildirir. Söz konusu sağlık kuruluşunun uygulama açısından uygunluğu Koordinatörlük tarafından değerlendirilir.</w:t>
      </w:r>
    </w:p>
    <w:p w14:paraId="513CD557" w14:textId="77777777" w:rsidR="00372933" w:rsidRPr="004903E5" w:rsidRDefault="00372933" w:rsidP="004903E5"/>
    <w:p w14:paraId="04A8E7CE" w14:textId="7006FA3F" w:rsidR="005E6252" w:rsidRPr="004903E5" w:rsidRDefault="00FD2745" w:rsidP="004903E5">
      <w:commentRangeStart w:id="3"/>
      <w:r w:rsidRPr="004903E5">
        <w:t>Kesinleşen listedeki Sağlık Kuruluşu yetkilisi ile Toros Üniversitesi Rektörlüğünce bir protokol yapılır</w:t>
      </w:r>
      <w:commentRangeEnd w:id="3"/>
      <w:r w:rsidR="000D249B" w:rsidRPr="004903E5">
        <w:commentReference w:id="3"/>
      </w:r>
      <w:r w:rsidR="003309CE" w:rsidRPr="004903E5">
        <w:t xml:space="preserve"> veya taahhütname belgesi ile uygulamaya başlar.</w:t>
      </w:r>
    </w:p>
    <w:p w14:paraId="5ED186D3" w14:textId="77777777" w:rsidR="005E6252" w:rsidRPr="004903E5" w:rsidRDefault="00FD2745" w:rsidP="004903E5">
      <w:r w:rsidRPr="004903E5">
        <w:t>Derslerin açılması ve kayıt</w:t>
      </w:r>
    </w:p>
    <w:p w14:paraId="6E91A4DF" w14:textId="644841D5" w:rsidR="00174B36" w:rsidRPr="004903E5" w:rsidRDefault="00FD2745" w:rsidP="004903E5">
      <w:r w:rsidRPr="004903E5">
        <w:t>MADDE 5 - (1)Temel Mesleki dersler</w:t>
      </w:r>
      <w:r w:rsidR="000D594B" w:rsidRPr="004903E5">
        <w:t>i</w:t>
      </w:r>
      <w:r w:rsidR="00AB38B6" w:rsidRPr="004903E5">
        <w:t>n</w:t>
      </w:r>
      <w:r w:rsidRPr="004903E5">
        <w:t xml:space="preserve"> </w:t>
      </w:r>
      <w:r w:rsidR="000D594B" w:rsidRPr="004903E5">
        <w:t>hepsini</w:t>
      </w:r>
      <w:r w:rsidRPr="004903E5">
        <w:t xml:space="preserve"> başarmış ve tüm derslerin devam şartını yerini </w:t>
      </w:r>
      <w:r w:rsidR="009869CD" w:rsidRPr="004903E5">
        <w:t xml:space="preserve">getirmiş olan öğrenciler Hemşirelik Meslek Uygulamaları I ve II derslerine </w:t>
      </w:r>
      <w:r w:rsidRPr="004903E5">
        <w:t>Öğrenci Bilgi Sistemi (</w:t>
      </w:r>
      <w:r w:rsidR="003309CE" w:rsidRPr="004903E5">
        <w:t>O</w:t>
      </w:r>
      <w:r w:rsidRPr="004903E5">
        <w:t>BS) üzerinde</w:t>
      </w:r>
      <w:r w:rsidR="009869CD" w:rsidRPr="004903E5">
        <w:t xml:space="preserve">n </w:t>
      </w:r>
      <w:r w:rsidRPr="004903E5">
        <w:t xml:space="preserve">kayıt yapar ve ilgili sınıf danışmanın onayından sonra bu dersleri almaya hak kazanır. </w:t>
      </w:r>
    </w:p>
    <w:p w14:paraId="646EE92F" w14:textId="34B6EFE0" w:rsidR="005E6252" w:rsidRPr="004903E5" w:rsidRDefault="00FD2745" w:rsidP="004903E5">
      <w:r w:rsidRPr="004903E5">
        <w:t>(2)</w:t>
      </w:r>
      <w:r w:rsidR="004D6007" w:rsidRPr="004903E5">
        <w:t xml:space="preserve"> Hemşirelik Meslek Uygulamaları I ve II </w:t>
      </w:r>
      <w:r w:rsidRPr="004903E5">
        <w:t>dersleri güz ve bahar yarıyıllarında açılabilir.</w:t>
      </w:r>
    </w:p>
    <w:p w14:paraId="0DF498C1" w14:textId="77777777" w:rsidR="005E6252" w:rsidRPr="004903E5" w:rsidRDefault="00FD2745" w:rsidP="004903E5">
      <w:r w:rsidRPr="004903E5">
        <w:t>Sağlık Kuruluşlarına yerleştirilme ve yapılacak işlemler</w:t>
      </w:r>
    </w:p>
    <w:p w14:paraId="7B94CE12" w14:textId="0415765A" w:rsidR="005E6252" w:rsidRPr="004903E5" w:rsidRDefault="00FD2745" w:rsidP="004903E5">
      <w:r w:rsidRPr="004903E5">
        <w:t xml:space="preserve">MADDE 6 - (1) </w:t>
      </w:r>
      <w:r w:rsidR="004D6007" w:rsidRPr="004903E5">
        <w:t xml:space="preserve">Hemşirelik Meslek Uygulamaları I ve II derslerini alan </w:t>
      </w:r>
      <w:r w:rsidRPr="004903E5">
        <w:t xml:space="preserve">öğrencilerin </w:t>
      </w:r>
      <w:r w:rsidR="004D6007" w:rsidRPr="004903E5">
        <w:t>Hemşirelik Meslek Uygulamaları I ve II derslerinin</w:t>
      </w:r>
      <w:r w:rsidRPr="004903E5">
        <w:t xml:space="preserve"> uygulamaları hafta içinde</w:t>
      </w:r>
      <w:r w:rsidR="007236E2" w:rsidRPr="004903E5">
        <w:t xml:space="preserve"> 08.00 -16.00 saatleri arasında sorumlu öğretim elemanları gözetir. H</w:t>
      </w:r>
      <w:r w:rsidRPr="004903E5">
        <w:t xml:space="preserve">afta sonlarını </w:t>
      </w:r>
      <w:r w:rsidR="007236E2" w:rsidRPr="004903E5">
        <w:t xml:space="preserve">ve </w:t>
      </w:r>
      <w:r w:rsidRPr="004903E5">
        <w:t>16.00-24.00 ve 24.00- 08.00 saatleri</w:t>
      </w:r>
      <w:r w:rsidR="007236E2" w:rsidRPr="004903E5">
        <w:t>nde öğrencinin sorumluluğu uygulama yapılan kuruma aittir.</w:t>
      </w:r>
    </w:p>
    <w:p w14:paraId="16B27DF4" w14:textId="77777777" w:rsidR="005E6252" w:rsidRPr="004903E5" w:rsidRDefault="00FD2745" w:rsidP="004903E5">
      <w:r w:rsidRPr="004903E5">
        <w:t>Bu saatler dışında uygulamalar Sağlık Kuruluşlarının çalışma esaslarına göre yapılabilir.</w:t>
      </w:r>
    </w:p>
    <w:p w14:paraId="5896C564" w14:textId="0FB83297" w:rsidR="005E6252" w:rsidRPr="004903E5" w:rsidRDefault="004D6007" w:rsidP="004903E5">
      <w:r w:rsidRPr="004903E5">
        <w:t xml:space="preserve">Öğrenciler Hemşirelik Meslek Uygulamaları I ve II derslerinin </w:t>
      </w:r>
      <w:r w:rsidR="00FD2745" w:rsidRPr="004903E5">
        <w:t>uygulamaları kapsamında yer alan her bir mesleki dersin uygulaması</w:t>
      </w:r>
      <w:r w:rsidR="00174B36" w:rsidRPr="004903E5">
        <w:t xml:space="preserve"> kriterlere uygun</w:t>
      </w:r>
      <w:r w:rsidR="00FD2745" w:rsidRPr="004903E5">
        <w:t xml:space="preserve"> Sağlık Kuruluşları</w:t>
      </w:r>
      <w:r w:rsidR="00174B36" w:rsidRPr="004903E5">
        <w:t>nca</w:t>
      </w:r>
      <w:r w:rsidR="00FD2745" w:rsidRPr="004903E5">
        <w:t xml:space="preserve"> belirlenen klinik ve sahalar arasında rotasyona tabi tutulurlar.</w:t>
      </w:r>
      <w:r w:rsidRPr="004903E5">
        <w:t xml:space="preserve"> Hemşirelik Meslek Uygulamaları </w:t>
      </w:r>
      <w:r w:rsidR="00FD2745" w:rsidRPr="004903E5">
        <w:t>Koordinatörlüğü,</w:t>
      </w:r>
      <w:r w:rsidRPr="004903E5">
        <w:t xml:space="preserve"> rotasyon çerçevesinde Hemşirelik Meslek Uygulamaları I ve II derslerini</w:t>
      </w:r>
      <w:r w:rsidR="00FD2745" w:rsidRPr="004903E5">
        <w:t xml:space="preserve"> </w:t>
      </w:r>
      <w:r w:rsidRPr="004903E5">
        <w:t xml:space="preserve">alan </w:t>
      </w:r>
      <w:r w:rsidR="00FD2745" w:rsidRPr="004903E5">
        <w:t>öğrencilerin</w:t>
      </w:r>
      <w:r w:rsidRPr="004903E5">
        <w:t xml:space="preserve"> </w:t>
      </w:r>
      <w:r w:rsidR="00FD2745" w:rsidRPr="004903E5">
        <w:t>Sağlık Kuruluşları bazında yapılan yerleştirilmeleri eğitim-öğretim başlamadan en az bir hafta önceden duyurur.</w:t>
      </w:r>
    </w:p>
    <w:p w14:paraId="2B1F7FAC" w14:textId="77777777" w:rsidR="005E6252" w:rsidRPr="004903E5" w:rsidRDefault="00FD2745" w:rsidP="004903E5">
      <w:r w:rsidRPr="004903E5">
        <w:t xml:space="preserve">Sağlık Bilimleri </w:t>
      </w:r>
      <w:r w:rsidR="00F31E6E" w:rsidRPr="004903E5">
        <w:t>Fakültesi</w:t>
      </w:r>
      <w:r w:rsidRPr="004903E5">
        <w:t>, Sağlık Kuruluşlarına yerleştirilen öğrencilerin listelerini tarih bazında ilgili Sağlık Kuruluşu yetkililerine her eğitim-öğretim yarıyılının başlangıcında bildirir. Ayrıca, genel sağlık sigorta işlemlerinin yapılması için ise her ay bazında Toros Üniversitesi Rektörlüğüne yazılı olarak iletir.</w:t>
      </w:r>
    </w:p>
    <w:p w14:paraId="7271A400" w14:textId="77777777" w:rsidR="005E6252" w:rsidRPr="004903E5" w:rsidRDefault="00FD2745" w:rsidP="004903E5">
      <w:r w:rsidRPr="004903E5">
        <w:t>Devam ve Başarı değerlendirilmesi</w:t>
      </w:r>
    </w:p>
    <w:p w14:paraId="0CAD8EE3" w14:textId="3C7B7BF9" w:rsidR="005E6252" w:rsidRPr="004903E5" w:rsidRDefault="00FD2745" w:rsidP="004903E5">
      <w:r w:rsidRPr="004903E5">
        <w:t xml:space="preserve">MADDE </w:t>
      </w:r>
      <w:r w:rsidR="008637F8" w:rsidRPr="004903E5">
        <w:t>7-</w:t>
      </w:r>
      <w:r w:rsidRPr="004903E5">
        <w:t xml:space="preserve"> (1</w:t>
      </w:r>
      <w:r w:rsidR="008637F8" w:rsidRPr="004903E5">
        <w:t xml:space="preserve">) </w:t>
      </w:r>
      <w:r w:rsidR="007236E2" w:rsidRPr="004903E5">
        <w:t xml:space="preserve">Hemşirelik Meslek Uygulamaları I ve II derslerine ilişkin öğrenci devam durumu ve </w:t>
      </w:r>
      <w:r w:rsidR="007236E2" w:rsidRPr="004903E5">
        <w:lastRenderedPageBreak/>
        <w:t>başarı değerlendirmesi; Koordinatör, varsa Yardımcı Koordinatör ile ilgili dönemde dersten sorumlu öğretim elemanları tarafından birlikte yürütülür. Değerlendirme süreci, öğrencinin uygulama alanlarındaki devam durumunu, mesleki bilgi ve beceri kazanımını, klinik rehber hemşirelerden alınan geri bildirimleri ve diğer eğitim-öğretim faaliyetlerine katılımını kapsayacak şekilde çok yönlü olarak gerçekleştirilir.</w:t>
      </w:r>
    </w:p>
    <w:p w14:paraId="794F49BE" w14:textId="47136600" w:rsidR="005E6252" w:rsidRPr="004903E5" w:rsidRDefault="004D6007" w:rsidP="004903E5">
      <w:r w:rsidRPr="004903E5">
        <w:t xml:space="preserve">Hemşirelik Meslek Uygulamaları I ve II derslerini </w:t>
      </w:r>
      <w:r w:rsidR="00FD2745" w:rsidRPr="004903E5">
        <w:t>alan öğrencilerin derslere devam durumları</w:t>
      </w:r>
      <w:r w:rsidRPr="004903E5">
        <w:t xml:space="preserve"> Hemşirelik Meslek Uygulamaları </w:t>
      </w:r>
      <w:r w:rsidR="00FD2745" w:rsidRPr="004903E5">
        <w:t xml:space="preserve">Koordinatörleri/ sorumlu öğretim elemanı veya rehber hemşire tarafından imza alınmak şartıyla izlenir. </w:t>
      </w:r>
      <w:r w:rsidR="009869CD" w:rsidRPr="004903E5">
        <w:t xml:space="preserve">Hemşirelik Meslek Uygulamaları I ve II dersleri </w:t>
      </w:r>
      <w:r w:rsidR="00FD2745" w:rsidRPr="004903E5">
        <w:t>için Sağlık Kuruluşlarında y</w:t>
      </w:r>
      <w:r w:rsidR="00A74469" w:rsidRPr="004903E5">
        <w:t>apılan uygulamaların haftalık 39</w:t>
      </w:r>
      <w:r w:rsidR="00FD2745" w:rsidRPr="004903E5">
        <w:t xml:space="preserve"> saatlik uygulamaya dersine karşılık gelen her bir yarıyılda final süresi de dâhil olmak üzere toplam </w:t>
      </w:r>
      <w:r w:rsidR="002F215A" w:rsidRPr="004903E5">
        <w:t xml:space="preserve">74 </w:t>
      </w:r>
      <w:r w:rsidR="00FD2745" w:rsidRPr="004903E5">
        <w:t>iş günü olup bu iş günü üzerinde devam zorunluluğu %100 dür.</w:t>
      </w:r>
    </w:p>
    <w:p w14:paraId="71CCEF76" w14:textId="05AC2295" w:rsidR="005E6252" w:rsidRPr="004903E5" w:rsidRDefault="00FD2745" w:rsidP="004903E5">
      <w:r w:rsidRPr="004903E5">
        <w:t>Ancak, 10 iş gününü aşmayacak şekilde haklı ve geçerli mazereti ve / veya geçici süreler ile görevlendirilenlerin bu mazeretlerinin/görevlendirmelerinin bitiminden en geç 7 iş günü takiben bölüme yazılı olarak</w:t>
      </w:r>
      <w:r w:rsidR="007236E2" w:rsidRPr="004903E5">
        <w:t xml:space="preserve"> (kanıt ile)</w:t>
      </w:r>
      <w:r w:rsidRPr="004903E5">
        <w:t xml:space="preserve"> </w:t>
      </w:r>
      <w:commentRangeStart w:id="4"/>
      <w:r w:rsidRPr="004903E5">
        <w:t>başvurmaları</w:t>
      </w:r>
      <w:commentRangeEnd w:id="4"/>
      <w:r w:rsidR="008637F8" w:rsidRPr="004903E5">
        <w:commentReference w:id="4"/>
      </w:r>
      <w:r w:rsidRPr="004903E5">
        <w:t xml:space="preserve"> ve Sağlık Bilimleri </w:t>
      </w:r>
      <w:r w:rsidR="00454B34" w:rsidRPr="004903E5">
        <w:t xml:space="preserve">Fakültesi </w:t>
      </w:r>
      <w:r w:rsidRPr="004903E5">
        <w:t>Yönetim Kurul kararının uygun görülmesi ile mazeretli/görevli sayılabilirler.</w:t>
      </w:r>
    </w:p>
    <w:p w14:paraId="5E0B825E" w14:textId="77777777" w:rsidR="005E6252" w:rsidRPr="004903E5" w:rsidRDefault="00FD2745" w:rsidP="004903E5">
      <w:r w:rsidRPr="004903E5">
        <w:t>Öğrencilere mazeretli/görevli olunan günler telafi ettirilir. Telafisini tamamlamayan veya 10 işgünü olan devamsızlık sınırını aşan öğrenciler dersten başarısız sayılır.</w:t>
      </w:r>
    </w:p>
    <w:p w14:paraId="7A953DC4" w14:textId="32B2D5FA" w:rsidR="005E6252" w:rsidRPr="004903E5" w:rsidRDefault="006C77B7" w:rsidP="004903E5">
      <w:r w:rsidRPr="004903E5">
        <w:t>(a)</w:t>
      </w:r>
      <w:r w:rsidR="00401215" w:rsidRPr="004903E5">
        <w:t xml:space="preserve"> </w:t>
      </w:r>
      <w:r w:rsidR="00FD2745" w:rsidRPr="004903E5">
        <w:t>Her klinik rotasyonu sonrasında</w:t>
      </w:r>
      <w:r w:rsidR="00E467BE" w:rsidRPr="004903E5">
        <w:t xml:space="preserve"> Hemşirelik Meslek Uygulamaları I ve II dersleri </w:t>
      </w:r>
      <w:r w:rsidR="00FD2745" w:rsidRPr="004903E5">
        <w:t>kapsamında yer alan her bir uygulamadan sorumlu öğretim elemanı öğrencileri ile dersin teorik kısmı kapsamında bir araya gelerek öğrenciler tarafından hazırlanmış olan bakım planları ve seminer sunumları üzerinden bir değerlendirme gerçekleştirir. Bu değerlendirmenin yılsonu başarı notuna etkisi %</w:t>
      </w:r>
      <w:r w:rsidR="00213311" w:rsidRPr="004903E5">
        <w:t>5</w:t>
      </w:r>
      <w:r w:rsidR="00FD2745" w:rsidRPr="004903E5">
        <w:t>0’d</w:t>
      </w:r>
      <w:r w:rsidR="00213311" w:rsidRPr="004903E5">
        <w:t>i</w:t>
      </w:r>
      <w:r w:rsidR="00FD2745" w:rsidRPr="004903E5">
        <w:t>r.</w:t>
      </w:r>
    </w:p>
    <w:p w14:paraId="4A6F7E71" w14:textId="078645DB" w:rsidR="005E6252" w:rsidRPr="004903E5" w:rsidRDefault="00E467BE" w:rsidP="004903E5">
      <w:r w:rsidRPr="004903E5">
        <w:t xml:space="preserve">(b) </w:t>
      </w:r>
      <w:r w:rsidR="00FD2745" w:rsidRPr="004903E5">
        <w:t>Her klinik rotasyonu sonrasında rehber hemşire tarafından her bir öğrenci için doldurulan değerlendirme formları sorumlu öğretim elemanlarınca değerlendirilir. Bu değerlendirmenin başarı notuna etkisi %</w:t>
      </w:r>
      <w:r w:rsidR="007170EA" w:rsidRPr="004903E5">
        <w:t>5</w:t>
      </w:r>
      <w:r w:rsidR="00FD2745" w:rsidRPr="004903E5">
        <w:t>0’dir.</w:t>
      </w:r>
    </w:p>
    <w:p w14:paraId="505159B3" w14:textId="77777777" w:rsidR="006C77B7" w:rsidRPr="004903E5" w:rsidRDefault="006C77B7" w:rsidP="004903E5">
      <w:r w:rsidRPr="004903E5">
        <w:t xml:space="preserve">(c) </w:t>
      </w:r>
      <w:r w:rsidR="00FD2745" w:rsidRPr="004903E5">
        <w:t>Bu maddenin a ve b bentlerine göre elde edilen başarı puanları vize ve final notu olarak değerlendirilir.</w:t>
      </w:r>
    </w:p>
    <w:p w14:paraId="58DB66AD" w14:textId="68CB0A27" w:rsidR="009869CD" w:rsidRPr="004903E5" w:rsidRDefault="006C77B7" w:rsidP="004903E5">
      <w:r w:rsidRPr="004903E5">
        <w:t>(</w:t>
      </w:r>
      <w:proofErr w:type="gramStart"/>
      <w:r w:rsidRPr="004903E5">
        <w:t>ç</w:t>
      </w:r>
      <w:proofErr w:type="gramEnd"/>
      <w:r w:rsidRPr="004903E5">
        <w:t>)</w:t>
      </w:r>
      <w:r w:rsidR="00FD2745" w:rsidRPr="004903E5">
        <w:t xml:space="preserve">Öğrencilerin değerlendirmeleri sonucunda </w:t>
      </w:r>
      <w:r w:rsidR="009869CD" w:rsidRPr="004903E5">
        <w:t xml:space="preserve">Hemşirelik Meslek Uygulamaları </w:t>
      </w:r>
      <w:r w:rsidR="00FD2745" w:rsidRPr="004903E5">
        <w:t xml:space="preserve">Koordinatörlüğü tarafından "Toros Üniversitesi Ön Lisans ve Lisans Eğitim-Öğretim ve Sınav Yönetmeliği" </w:t>
      </w:r>
      <w:proofErr w:type="spellStart"/>
      <w:r w:rsidR="00FD2745" w:rsidRPr="004903E5">
        <w:t>nin</w:t>
      </w:r>
      <w:proofErr w:type="spellEnd"/>
      <w:r w:rsidR="00FD2745" w:rsidRPr="004903E5">
        <w:t xml:space="preserve"> Başarı Notuna ilişkin ilgili maddelerinde tanımlanan harf notlarından birisi verilir.</w:t>
      </w:r>
    </w:p>
    <w:p w14:paraId="608B4E71" w14:textId="2735DFE7" w:rsidR="005E6252" w:rsidRPr="004903E5" w:rsidRDefault="00FD2745" w:rsidP="004903E5">
      <w:r w:rsidRPr="004903E5">
        <w:t>Başarı notu en az CC olan bu dersten başarılı sayılır. Ancak, DC ve daha düşük not alan öğrenciler “</w:t>
      </w:r>
      <w:r w:rsidR="009869CD" w:rsidRPr="004903E5">
        <w:t>Hemşirelik Meslek Uygulamaları I ve II” derslerini</w:t>
      </w:r>
      <w:r w:rsidRPr="004903E5">
        <w:t xml:space="preserve"> tekrar etmek zorundadır. " </w:t>
      </w:r>
      <w:r w:rsidR="009869CD" w:rsidRPr="004903E5">
        <w:t>Hemşirelik Meslek Uygulamaları I ve II’’ derslerin</w:t>
      </w:r>
      <w:r w:rsidRPr="004903E5">
        <w:t>den başarısız olan öğrenciler için bütünleme sınavı yapılmaz.</w:t>
      </w:r>
    </w:p>
    <w:p w14:paraId="5B4D3FEF" w14:textId="77777777" w:rsidR="005E6252" w:rsidRPr="004903E5" w:rsidRDefault="00FD2745" w:rsidP="004903E5">
      <w:r w:rsidRPr="004903E5">
        <w:t>Çeşitli ve son hükümler</w:t>
      </w:r>
    </w:p>
    <w:p w14:paraId="3D9A8978" w14:textId="77777777" w:rsidR="005E6252" w:rsidRPr="004903E5" w:rsidRDefault="00FD2745" w:rsidP="004903E5">
      <w:r w:rsidRPr="004903E5">
        <w:t>MADDE 8 - (1) Bu Esaslarda olmayan hallerde "Toros Üniversitesi Ön Lisans ve Lisans Eğitim- Öğretim ve Sınav Yönetmeliği" hükümleri uygulanır.</w:t>
      </w:r>
    </w:p>
    <w:p w14:paraId="1DA56671" w14:textId="77777777" w:rsidR="00E467BE" w:rsidRPr="004903E5" w:rsidRDefault="00E467BE" w:rsidP="004903E5">
      <w:r w:rsidRPr="004903E5">
        <w:t>Klinik ve saha uygulamalarında</w:t>
      </w:r>
      <w:r w:rsidR="00FD2745" w:rsidRPr="004903E5">
        <w:t xml:space="preserve"> </w:t>
      </w:r>
      <w:r w:rsidRPr="004903E5">
        <w:t>Hemşirelik Meslek Uygulamaları I ve II derslerini</w:t>
      </w:r>
      <w:r w:rsidR="00FD2745" w:rsidRPr="004903E5">
        <w:t xml:space="preserve"> alan öğrencilerin disiplin işlemlerinde Yükseköğretim Kurumları Öğrenci Disiplin Yönetmeliği hükümleri uygulanır.</w:t>
      </w:r>
    </w:p>
    <w:p w14:paraId="42C717A4" w14:textId="77777777" w:rsidR="003E15B1" w:rsidRPr="004903E5" w:rsidRDefault="00FD2745" w:rsidP="004903E5">
      <w:r w:rsidRPr="004903E5">
        <w:t xml:space="preserve">Klinik ve saha uygulamalarında </w:t>
      </w:r>
      <w:r w:rsidR="00E467BE" w:rsidRPr="004903E5">
        <w:t xml:space="preserve">Hemşirelik Meslek Uygulamaları I ve II derslerini </w:t>
      </w:r>
      <w:r w:rsidRPr="004903E5">
        <w:t xml:space="preserve">alan öğrencilerin sorumlulukları ve uymaları gereken kurallar konusunda “Toros Üniversitesi Sağlık Bilimleri </w:t>
      </w:r>
      <w:r w:rsidR="00825363" w:rsidRPr="004903E5">
        <w:t>Fakültesi</w:t>
      </w:r>
      <w:r w:rsidRPr="004903E5">
        <w:t xml:space="preserve"> Ders </w:t>
      </w:r>
      <w:r w:rsidR="00E467BE" w:rsidRPr="004903E5">
        <w:t xml:space="preserve">Uygulama </w:t>
      </w:r>
      <w:r w:rsidRPr="004903E5">
        <w:t>Esasları”</w:t>
      </w:r>
      <w:r w:rsidR="00AB38B6" w:rsidRPr="004903E5">
        <w:t xml:space="preserve"> ve</w:t>
      </w:r>
      <w:r w:rsidR="00E467BE" w:rsidRPr="004903E5">
        <w:t xml:space="preserve"> ‘’Hemşirelik Bölümü Uygulamalı Dersler İlke ve Esasları’’ </w:t>
      </w:r>
      <w:r w:rsidRPr="004903E5">
        <w:t>uygulanır.</w:t>
      </w:r>
    </w:p>
    <w:p w14:paraId="4B4B44A4" w14:textId="143D2734" w:rsidR="002602C1" w:rsidRPr="004903E5" w:rsidRDefault="003E15B1" w:rsidP="004903E5">
      <w:r w:rsidRPr="004903E5">
        <w:tab/>
      </w:r>
      <w:r w:rsidR="002602C1" w:rsidRPr="004903E5">
        <w:t>Yürürlük</w:t>
      </w:r>
    </w:p>
    <w:p w14:paraId="21951FB2" w14:textId="1435B23D" w:rsidR="002602C1" w:rsidRPr="004903E5" w:rsidRDefault="005B7F2D" w:rsidP="004903E5">
      <w:r w:rsidRPr="004903E5">
        <w:t xml:space="preserve">       </w:t>
      </w:r>
      <w:r w:rsidR="002602C1" w:rsidRPr="004903E5">
        <w:t>M</w:t>
      </w:r>
      <w:r w:rsidR="003E15B1" w:rsidRPr="004903E5">
        <w:t xml:space="preserve">ADDE 9 - </w:t>
      </w:r>
      <w:r w:rsidR="002602C1" w:rsidRPr="004903E5">
        <w:t xml:space="preserve">  Bu Yönerge </w:t>
      </w:r>
      <w:r w:rsidR="006C77B7" w:rsidRPr="004903E5">
        <w:t>2025–2026</w:t>
      </w:r>
      <w:r w:rsidR="002602C1" w:rsidRPr="004903E5">
        <w:t xml:space="preserve"> Eğitim-Öğretim yılı başından itibaren uygulanmak üzere Toros Üniversitesi  Senatosu tarafından kabul edildiği tarihte yürürlüğe girer. </w:t>
      </w:r>
    </w:p>
    <w:p w14:paraId="70EDBA84" w14:textId="77777777" w:rsidR="002602C1" w:rsidRPr="004903E5" w:rsidRDefault="005B7F2D" w:rsidP="004903E5">
      <w:r w:rsidRPr="004903E5">
        <w:t xml:space="preserve">       </w:t>
      </w:r>
      <w:r w:rsidR="002602C1" w:rsidRPr="004903E5">
        <w:t>Yürütme</w:t>
      </w:r>
    </w:p>
    <w:p w14:paraId="6B194566" w14:textId="4D6A17A3" w:rsidR="002602C1" w:rsidRPr="004903E5" w:rsidRDefault="005B7F2D" w:rsidP="004903E5">
      <w:r w:rsidRPr="004903E5">
        <w:t xml:space="preserve">       </w:t>
      </w:r>
      <w:r w:rsidR="002602C1" w:rsidRPr="004903E5">
        <w:t>M</w:t>
      </w:r>
      <w:r w:rsidR="003E15B1" w:rsidRPr="004903E5">
        <w:t>ADDE</w:t>
      </w:r>
      <w:r w:rsidR="002602C1" w:rsidRPr="004903E5">
        <w:t xml:space="preserve"> 10</w:t>
      </w:r>
      <w:r w:rsidR="003E15B1" w:rsidRPr="004903E5">
        <w:t xml:space="preserve"> - </w:t>
      </w:r>
      <w:r w:rsidR="002602C1" w:rsidRPr="004903E5">
        <w:t> Bu yönergeyi Toros Üniversitesi Sağlık Bilimleri Fakültesi Dekanı yürütür.</w:t>
      </w:r>
    </w:p>
    <w:p w14:paraId="4388462D" w14:textId="77777777" w:rsidR="005E6252" w:rsidRPr="004903E5" w:rsidRDefault="005E6252" w:rsidP="004903E5"/>
    <w:sectPr w:rsidR="005E6252" w:rsidRPr="004903E5" w:rsidSect="003E15B1">
      <w:headerReference w:type="default" r:id="rId11"/>
      <w:pgSz w:w="11906" w:h="16838" w:code="9"/>
      <w:pgMar w:top="1417" w:right="1417" w:bottom="1417" w:left="1417" w:header="0" w:footer="0"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HİRE SANCAR" w:date="2025-07-09T14:45:00Z" w:initials="BS">
    <w:p w14:paraId="71191904" w14:textId="77777777" w:rsidR="000D249B" w:rsidRDefault="000D249B" w:rsidP="000D249B">
      <w:pPr>
        <w:pStyle w:val="AklamaMetni"/>
      </w:pPr>
      <w:r>
        <w:rPr>
          <w:rStyle w:val="AklamaBavurusu"/>
        </w:rPr>
        <w:annotationRef/>
      </w:r>
      <w:r>
        <w:t>Her iki döneme de Hemşirelik Esasları Dersi eklenmeli, çünkü öğrenci her dersin temel uygulamalarını hemşirelik esaslarında öğreniyor</w:t>
      </w:r>
    </w:p>
  </w:comment>
  <w:comment w:id="1" w:author="BEHİRE SANCAR" w:date="2025-07-09T14:53:00Z" w:initials="BS">
    <w:p w14:paraId="658D2442" w14:textId="77777777" w:rsidR="00401215" w:rsidRDefault="00401215" w:rsidP="00401215">
      <w:pPr>
        <w:pStyle w:val="AklamaMetni"/>
      </w:pPr>
      <w:r>
        <w:rPr>
          <w:rStyle w:val="AklamaBavurusu"/>
        </w:rPr>
        <w:annotationRef/>
      </w:r>
      <w:r>
        <w:t>Koordinatörlüğün yapısal şeması oluşturulmalı, kaç kişi olacak? Koordinatör olacak mı? Kimlerden seçilecek? Yani güz dönemi ve bahar döneminin ilgili hocaları mı? Görevlendirme süresi ne kadar? Vs.</w:t>
      </w:r>
    </w:p>
  </w:comment>
  <w:comment w:id="2" w:author="BEHİRE SANCAR" w:date="2025-07-09T14:48:00Z" w:initials="BS">
    <w:p w14:paraId="3AF795DF" w14:textId="77777777" w:rsidR="000D249B" w:rsidRDefault="000D249B" w:rsidP="000D249B">
      <w:pPr>
        <w:pStyle w:val="AklamaMetni"/>
      </w:pPr>
      <w:r>
        <w:rPr>
          <w:rStyle w:val="AklamaBavurusu"/>
        </w:rPr>
        <w:annotationRef/>
      </w:r>
      <w:r>
        <w:t>Mentor??</w:t>
      </w:r>
    </w:p>
  </w:comment>
  <w:comment w:id="3" w:author="BEHİRE SANCAR" w:date="2025-07-09T14:48:00Z" w:initials="BS">
    <w:p w14:paraId="582C507B" w14:textId="77777777" w:rsidR="000D249B" w:rsidRDefault="000D249B" w:rsidP="000D249B">
      <w:pPr>
        <w:pStyle w:val="AklamaMetni"/>
      </w:pPr>
      <w:r>
        <w:rPr>
          <w:rStyle w:val="AklamaBavurusu"/>
        </w:rPr>
        <w:annotationRef/>
      </w:r>
      <w:r>
        <w:t>Her özel hastane ile protokol yapamayız, bazıları için var ama hepsi olur mu bilemedim?</w:t>
      </w:r>
    </w:p>
  </w:comment>
  <w:comment w:id="4" w:author="BEHİRE SANCAR" w:date="2025-07-09T15:17:00Z" w:initials="BS">
    <w:p w14:paraId="2118306A" w14:textId="77777777" w:rsidR="008637F8" w:rsidRDefault="008637F8" w:rsidP="008637F8">
      <w:pPr>
        <w:pStyle w:val="AklamaMetni"/>
      </w:pPr>
      <w:r>
        <w:rPr>
          <w:rStyle w:val="AklamaBavurusu"/>
        </w:rPr>
        <w:annotationRef/>
      </w:r>
      <w:r>
        <w:t>(Ek belge ile kanıt sunmaları şartı 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191904" w15:done="1"/>
  <w15:commentEx w15:paraId="658D2442" w15:done="1"/>
  <w15:commentEx w15:paraId="3AF795DF" w15:done="1"/>
  <w15:commentEx w15:paraId="582C507B" w15:done="1"/>
  <w15:commentEx w15:paraId="211830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3F38C" w16cex:dateUtc="2025-07-09T11:45:00Z"/>
  <w16cex:commentExtensible w16cex:durableId="69E9FA67" w16cex:dateUtc="2025-07-09T11:53:00Z"/>
  <w16cex:commentExtensible w16cex:durableId="2CC135F4" w16cex:dateUtc="2025-07-09T11:48:00Z"/>
  <w16cex:commentExtensible w16cex:durableId="703E93A4" w16cex:dateUtc="2025-07-09T11:48:00Z"/>
  <w16cex:commentExtensible w16cex:durableId="6261781F" w16cex:dateUtc="2025-07-09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191904" w16cid:durableId="2773F38C"/>
  <w16cid:commentId w16cid:paraId="658D2442" w16cid:durableId="69E9FA67"/>
  <w16cid:commentId w16cid:paraId="3AF795DF" w16cid:durableId="2CC135F4"/>
  <w16cid:commentId w16cid:paraId="582C507B" w16cid:durableId="703E93A4"/>
  <w16cid:commentId w16cid:paraId="2118306A" w16cid:durableId="62617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9CC7" w14:textId="77777777" w:rsidR="001B3C06" w:rsidRDefault="001B3C06">
      <w:r>
        <w:separator/>
      </w:r>
    </w:p>
  </w:endnote>
  <w:endnote w:type="continuationSeparator" w:id="0">
    <w:p w14:paraId="43B36D18" w14:textId="77777777" w:rsidR="001B3C06" w:rsidRDefault="001B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544F" w14:textId="77777777" w:rsidR="001B3C06" w:rsidRDefault="001B3C06">
      <w:r>
        <w:separator/>
      </w:r>
    </w:p>
  </w:footnote>
  <w:footnote w:type="continuationSeparator" w:id="0">
    <w:p w14:paraId="70064F2F" w14:textId="77777777" w:rsidR="001B3C06" w:rsidRDefault="001B3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C94C" w14:textId="77777777" w:rsidR="005E6252" w:rsidRDefault="005E6252">
    <w:pPr>
      <w:pStyle w:val="GvdeMetni"/>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172"/>
    <w:multiLevelType w:val="hybridMultilevel"/>
    <w:tmpl w:val="E3061956"/>
    <w:lvl w:ilvl="0" w:tplc="69D68D26">
      <w:start w:val="2"/>
      <w:numFmt w:val="decimal"/>
      <w:lvlText w:val="(%1)"/>
      <w:lvlJc w:val="left"/>
      <w:pPr>
        <w:ind w:left="118" w:hanging="377"/>
      </w:pPr>
      <w:rPr>
        <w:rFonts w:ascii="Times New Roman" w:eastAsia="Times New Roman" w:hAnsi="Times New Roman" w:cs="Times New Roman" w:hint="default"/>
        <w:spacing w:val="-1"/>
        <w:w w:val="100"/>
        <w:sz w:val="22"/>
        <w:szCs w:val="22"/>
        <w:lang w:val="tr-TR" w:eastAsia="tr-TR" w:bidi="tr-TR"/>
      </w:rPr>
    </w:lvl>
    <w:lvl w:ilvl="1" w:tplc="8EBE80AE">
      <w:numFmt w:val="bullet"/>
      <w:lvlText w:val="•"/>
      <w:lvlJc w:val="left"/>
      <w:pPr>
        <w:ind w:left="1038" w:hanging="377"/>
      </w:pPr>
      <w:rPr>
        <w:rFonts w:hint="default"/>
        <w:lang w:val="tr-TR" w:eastAsia="tr-TR" w:bidi="tr-TR"/>
      </w:rPr>
    </w:lvl>
    <w:lvl w:ilvl="2" w:tplc="2996C088">
      <w:numFmt w:val="bullet"/>
      <w:lvlText w:val="•"/>
      <w:lvlJc w:val="left"/>
      <w:pPr>
        <w:ind w:left="1957" w:hanging="377"/>
      </w:pPr>
      <w:rPr>
        <w:rFonts w:hint="default"/>
        <w:lang w:val="tr-TR" w:eastAsia="tr-TR" w:bidi="tr-TR"/>
      </w:rPr>
    </w:lvl>
    <w:lvl w:ilvl="3" w:tplc="DA6C1B7C">
      <w:numFmt w:val="bullet"/>
      <w:lvlText w:val="•"/>
      <w:lvlJc w:val="left"/>
      <w:pPr>
        <w:ind w:left="2875" w:hanging="377"/>
      </w:pPr>
      <w:rPr>
        <w:rFonts w:hint="default"/>
        <w:lang w:val="tr-TR" w:eastAsia="tr-TR" w:bidi="tr-TR"/>
      </w:rPr>
    </w:lvl>
    <w:lvl w:ilvl="4" w:tplc="B7CCBEB8">
      <w:numFmt w:val="bullet"/>
      <w:lvlText w:val="•"/>
      <w:lvlJc w:val="left"/>
      <w:pPr>
        <w:ind w:left="3794" w:hanging="377"/>
      </w:pPr>
      <w:rPr>
        <w:rFonts w:hint="default"/>
        <w:lang w:val="tr-TR" w:eastAsia="tr-TR" w:bidi="tr-TR"/>
      </w:rPr>
    </w:lvl>
    <w:lvl w:ilvl="5" w:tplc="4FFE4BD6">
      <w:numFmt w:val="bullet"/>
      <w:lvlText w:val="•"/>
      <w:lvlJc w:val="left"/>
      <w:pPr>
        <w:ind w:left="4713" w:hanging="377"/>
      </w:pPr>
      <w:rPr>
        <w:rFonts w:hint="default"/>
        <w:lang w:val="tr-TR" w:eastAsia="tr-TR" w:bidi="tr-TR"/>
      </w:rPr>
    </w:lvl>
    <w:lvl w:ilvl="6" w:tplc="AE84913E">
      <w:numFmt w:val="bullet"/>
      <w:lvlText w:val="•"/>
      <w:lvlJc w:val="left"/>
      <w:pPr>
        <w:ind w:left="5631" w:hanging="377"/>
      </w:pPr>
      <w:rPr>
        <w:rFonts w:hint="default"/>
        <w:lang w:val="tr-TR" w:eastAsia="tr-TR" w:bidi="tr-TR"/>
      </w:rPr>
    </w:lvl>
    <w:lvl w:ilvl="7" w:tplc="99F82568">
      <w:numFmt w:val="bullet"/>
      <w:lvlText w:val="•"/>
      <w:lvlJc w:val="left"/>
      <w:pPr>
        <w:ind w:left="6550" w:hanging="377"/>
      </w:pPr>
      <w:rPr>
        <w:rFonts w:hint="default"/>
        <w:lang w:val="tr-TR" w:eastAsia="tr-TR" w:bidi="tr-TR"/>
      </w:rPr>
    </w:lvl>
    <w:lvl w:ilvl="8" w:tplc="70AE55CA">
      <w:numFmt w:val="bullet"/>
      <w:lvlText w:val="•"/>
      <w:lvlJc w:val="left"/>
      <w:pPr>
        <w:ind w:left="7469" w:hanging="377"/>
      </w:pPr>
      <w:rPr>
        <w:rFonts w:hint="default"/>
        <w:lang w:val="tr-TR" w:eastAsia="tr-TR" w:bidi="tr-TR"/>
      </w:rPr>
    </w:lvl>
  </w:abstractNum>
  <w:abstractNum w:abstractNumId="1" w15:restartNumberingAfterBreak="0">
    <w:nsid w:val="024D6BCA"/>
    <w:multiLevelType w:val="hybridMultilevel"/>
    <w:tmpl w:val="E9E6E498"/>
    <w:lvl w:ilvl="0" w:tplc="2A403740">
      <w:start w:val="2"/>
      <w:numFmt w:val="decimal"/>
      <w:lvlText w:val="(%1)"/>
      <w:lvlJc w:val="left"/>
      <w:pPr>
        <w:ind w:left="118" w:hanging="420"/>
      </w:pPr>
      <w:rPr>
        <w:rFonts w:ascii="Times New Roman" w:eastAsia="Times New Roman" w:hAnsi="Times New Roman" w:cs="Times New Roman" w:hint="default"/>
        <w:w w:val="100"/>
        <w:sz w:val="22"/>
        <w:szCs w:val="22"/>
        <w:lang w:val="tr-TR" w:eastAsia="tr-TR" w:bidi="tr-TR"/>
      </w:rPr>
    </w:lvl>
    <w:lvl w:ilvl="1" w:tplc="FEE2B868">
      <w:numFmt w:val="bullet"/>
      <w:lvlText w:val="•"/>
      <w:lvlJc w:val="left"/>
      <w:pPr>
        <w:ind w:left="1038" w:hanging="420"/>
      </w:pPr>
      <w:rPr>
        <w:rFonts w:hint="default"/>
        <w:lang w:val="tr-TR" w:eastAsia="tr-TR" w:bidi="tr-TR"/>
      </w:rPr>
    </w:lvl>
    <w:lvl w:ilvl="2" w:tplc="FDBCD4BC">
      <w:numFmt w:val="bullet"/>
      <w:lvlText w:val="•"/>
      <w:lvlJc w:val="left"/>
      <w:pPr>
        <w:ind w:left="1957" w:hanging="420"/>
      </w:pPr>
      <w:rPr>
        <w:rFonts w:hint="default"/>
        <w:lang w:val="tr-TR" w:eastAsia="tr-TR" w:bidi="tr-TR"/>
      </w:rPr>
    </w:lvl>
    <w:lvl w:ilvl="3" w:tplc="E13C3A00">
      <w:numFmt w:val="bullet"/>
      <w:lvlText w:val="•"/>
      <w:lvlJc w:val="left"/>
      <w:pPr>
        <w:ind w:left="2875" w:hanging="420"/>
      </w:pPr>
      <w:rPr>
        <w:rFonts w:hint="default"/>
        <w:lang w:val="tr-TR" w:eastAsia="tr-TR" w:bidi="tr-TR"/>
      </w:rPr>
    </w:lvl>
    <w:lvl w:ilvl="4" w:tplc="7982CBD2">
      <w:numFmt w:val="bullet"/>
      <w:lvlText w:val="•"/>
      <w:lvlJc w:val="left"/>
      <w:pPr>
        <w:ind w:left="3794" w:hanging="420"/>
      </w:pPr>
      <w:rPr>
        <w:rFonts w:hint="default"/>
        <w:lang w:val="tr-TR" w:eastAsia="tr-TR" w:bidi="tr-TR"/>
      </w:rPr>
    </w:lvl>
    <w:lvl w:ilvl="5" w:tplc="E6364C5E">
      <w:numFmt w:val="bullet"/>
      <w:lvlText w:val="•"/>
      <w:lvlJc w:val="left"/>
      <w:pPr>
        <w:ind w:left="4713" w:hanging="420"/>
      </w:pPr>
      <w:rPr>
        <w:rFonts w:hint="default"/>
        <w:lang w:val="tr-TR" w:eastAsia="tr-TR" w:bidi="tr-TR"/>
      </w:rPr>
    </w:lvl>
    <w:lvl w:ilvl="6" w:tplc="00201A9A">
      <w:numFmt w:val="bullet"/>
      <w:lvlText w:val="•"/>
      <w:lvlJc w:val="left"/>
      <w:pPr>
        <w:ind w:left="5631" w:hanging="420"/>
      </w:pPr>
      <w:rPr>
        <w:rFonts w:hint="default"/>
        <w:lang w:val="tr-TR" w:eastAsia="tr-TR" w:bidi="tr-TR"/>
      </w:rPr>
    </w:lvl>
    <w:lvl w:ilvl="7" w:tplc="01FA379E">
      <w:numFmt w:val="bullet"/>
      <w:lvlText w:val="•"/>
      <w:lvlJc w:val="left"/>
      <w:pPr>
        <w:ind w:left="6550" w:hanging="420"/>
      </w:pPr>
      <w:rPr>
        <w:rFonts w:hint="default"/>
        <w:lang w:val="tr-TR" w:eastAsia="tr-TR" w:bidi="tr-TR"/>
      </w:rPr>
    </w:lvl>
    <w:lvl w:ilvl="8" w:tplc="052EFE34">
      <w:numFmt w:val="bullet"/>
      <w:lvlText w:val="•"/>
      <w:lvlJc w:val="left"/>
      <w:pPr>
        <w:ind w:left="7469" w:hanging="420"/>
      </w:pPr>
      <w:rPr>
        <w:rFonts w:hint="default"/>
        <w:lang w:val="tr-TR" w:eastAsia="tr-TR" w:bidi="tr-TR"/>
      </w:rPr>
    </w:lvl>
  </w:abstractNum>
  <w:abstractNum w:abstractNumId="2" w15:restartNumberingAfterBreak="0">
    <w:nsid w:val="087D6516"/>
    <w:multiLevelType w:val="hybridMultilevel"/>
    <w:tmpl w:val="AD669D5C"/>
    <w:lvl w:ilvl="0" w:tplc="16F4CC14">
      <w:start w:val="1"/>
      <w:numFmt w:val="lowerLetter"/>
      <w:lvlText w:val="%1)"/>
      <w:lvlJc w:val="left"/>
      <w:pPr>
        <w:ind w:left="1625" w:hanging="360"/>
      </w:pPr>
      <w:rPr>
        <w:b/>
      </w:rPr>
    </w:lvl>
    <w:lvl w:ilvl="1" w:tplc="041F0019" w:tentative="1">
      <w:start w:val="1"/>
      <w:numFmt w:val="lowerLetter"/>
      <w:lvlText w:val="%2."/>
      <w:lvlJc w:val="left"/>
      <w:pPr>
        <w:ind w:left="1985" w:hanging="360"/>
      </w:pPr>
    </w:lvl>
    <w:lvl w:ilvl="2" w:tplc="041F001B" w:tentative="1">
      <w:start w:val="1"/>
      <w:numFmt w:val="lowerRoman"/>
      <w:lvlText w:val="%3."/>
      <w:lvlJc w:val="right"/>
      <w:pPr>
        <w:ind w:left="2705" w:hanging="180"/>
      </w:pPr>
    </w:lvl>
    <w:lvl w:ilvl="3" w:tplc="041F000F" w:tentative="1">
      <w:start w:val="1"/>
      <w:numFmt w:val="decimal"/>
      <w:lvlText w:val="%4."/>
      <w:lvlJc w:val="left"/>
      <w:pPr>
        <w:ind w:left="3425" w:hanging="360"/>
      </w:pPr>
    </w:lvl>
    <w:lvl w:ilvl="4" w:tplc="041F0019" w:tentative="1">
      <w:start w:val="1"/>
      <w:numFmt w:val="lowerLetter"/>
      <w:lvlText w:val="%5."/>
      <w:lvlJc w:val="left"/>
      <w:pPr>
        <w:ind w:left="4145" w:hanging="360"/>
      </w:pPr>
    </w:lvl>
    <w:lvl w:ilvl="5" w:tplc="041F001B" w:tentative="1">
      <w:start w:val="1"/>
      <w:numFmt w:val="lowerRoman"/>
      <w:lvlText w:val="%6."/>
      <w:lvlJc w:val="right"/>
      <w:pPr>
        <w:ind w:left="4865" w:hanging="180"/>
      </w:pPr>
    </w:lvl>
    <w:lvl w:ilvl="6" w:tplc="041F000F" w:tentative="1">
      <w:start w:val="1"/>
      <w:numFmt w:val="decimal"/>
      <w:lvlText w:val="%7."/>
      <w:lvlJc w:val="left"/>
      <w:pPr>
        <w:ind w:left="5585" w:hanging="360"/>
      </w:pPr>
    </w:lvl>
    <w:lvl w:ilvl="7" w:tplc="041F0019" w:tentative="1">
      <w:start w:val="1"/>
      <w:numFmt w:val="lowerLetter"/>
      <w:lvlText w:val="%8."/>
      <w:lvlJc w:val="left"/>
      <w:pPr>
        <w:ind w:left="6305" w:hanging="360"/>
      </w:pPr>
    </w:lvl>
    <w:lvl w:ilvl="8" w:tplc="041F001B" w:tentative="1">
      <w:start w:val="1"/>
      <w:numFmt w:val="lowerRoman"/>
      <w:lvlText w:val="%9."/>
      <w:lvlJc w:val="right"/>
      <w:pPr>
        <w:ind w:left="7025" w:hanging="180"/>
      </w:pPr>
    </w:lvl>
  </w:abstractNum>
  <w:abstractNum w:abstractNumId="3" w15:restartNumberingAfterBreak="0">
    <w:nsid w:val="0F3509AD"/>
    <w:multiLevelType w:val="hybridMultilevel"/>
    <w:tmpl w:val="EA4AB186"/>
    <w:lvl w:ilvl="0" w:tplc="2A403740">
      <w:start w:val="2"/>
      <w:numFmt w:val="decimal"/>
      <w:lvlText w:val="(%1)"/>
      <w:lvlJc w:val="left"/>
      <w:pPr>
        <w:ind w:left="720" w:hanging="360"/>
      </w:pPr>
      <w:rPr>
        <w:rFonts w:ascii="Times New Roman" w:eastAsia="Times New Roman" w:hAnsi="Times New Roman" w:cs="Times New Roman" w:hint="default"/>
        <w:w w:val="100"/>
        <w:sz w:val="22"/>
        <w:szCs w:val="22"/>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6CA0"/>
    <w:multiLevelType w:val="hybridMultilevel"/>
    <w:tmpl w:val="0F0A33CA"/>
    <w:lvl w:ilvl="0" w:tplc="5462A23E">
      <w:start w:val="1"/>
      <w:numFmt w:val="lowerLetter"/>
      <w:lvlText w:val="%1)"/>
      <w:lvlJc w:val="left"/>
      <w:pPr>
        <w:ind w:left="118" w:hanging="185"/>
      </w:pPr>
      <w:rPr>
        <w:rFonts w:ascii="Times New Roman" w:eastAsia="Times New Roman" w:hAnsi="Times New Roman" w:cs="Times New Roman" w:hint="default"/>
        <w:b/>
        <w:bCs/>
        <w:w w:val="100"/>
        <w:sz w:val="20"/>
        <w:szCs w:val="20"/>
        <w:lang w:val="tr-TR" w:eastAsia="tr-TR" w:bidi="tr-TR"/>
      </w:rPr>
    </w:lvl>
    <w:lvl w:ilvl="1" w:tplc="D5E699A2">
      <w:numFmt w:val="bullet"/>
      <w:lvlText w:val="•"/>
      <w:lvlJc w:val="left"/>
      <w:pPr>
        <w:ind w:left="1038" w:hanging="185"/>
      </w:pPr>
      <w:rPr>
        <w:rFonts w:hint="default"/>
        <w:lang w:val="tr-TR" w:eastAsia="tr-TR" w:bidi="tr-TR"/>
      </w:rPr>
    </w:lvl>
    <w:lvl w:ilvl="2" w:tplc="42645612">
      <w:numFmt w:val="bullet"/>
      <w:lvlText w:val="•"/>
      <w:lvlJc w:val="left"/>
      <w:pPr>
        <w:ind w:left="1957" w:hanging="185"/>
      </w:pPr>
      <w:rPr>
        <w:rFonts w:hint="default"/>
        <w:lang w:val="tr-TR" w:eastAsia="tr-TR" w:bidi="tr-TR"/>
      </w:rPr>
    </w:lvl>
    <w:lvl w:ilvl="3" w:tplc="60922772">
      <w:numFmt w:val="bullet"/>
      <w:lvlText w:val="•"/>
      <w:lvlJc w:val="left"/>
      <w:pPr>
        <w:ind w:left="2875" w:hanging="185"/>
      </w:pPr>
      <w:rPr>
        <w:rFonts w:hint="default"/>
        <w:lang w:val="tr-TR" w:eastAsia="tr-TR" w:bidi="tr-TR"/>
      </w:rPr>
    </w:lvl>
    <w:lvl w:ilvl="4" w:tplc="8B4C60EC">
      <w:numFmt w:val="bullet"/>
      <w:lvlText w:val="•"/>
      <w:lvlJc w:val="left"/>
      <w:pPr>
        <w:ind w:left="3794" w:hanging="185"/>
      </w:pPr>
      <w:rPr>
        <w:rFonts w:hint="default"/>
        <w:lang w:val="tr-TR" w:eastAsia="tr-TR" w:bidi="tr-TR"/>
      </w:rPr>
    </w:lvl>
    <w:lvl w:ilvl="5" w:tplc="A1282BE2">
      <w:numFmt w:val="bullet"/>
      <w:lvlText w:val="•"/>
      <w:lvlJc w:val="left"/>
      <w:pPr>
        <w:ind w:left="4713" w:hanging="185"/>
      </w:pPr>
      <w:rPr>
        <w:rFonts w:hint="default"/>
        <w:lang w:val="tr-TR" w:eastAsia="tr-TR" w:bidi="tr-TR"/>
      </w:rPr>
    </w:lvl>
    <w:lvl w:ilvl="6" w:tplc="F578C254">
      <w:numFmt w:val="bullet"/>
      <w:lvlText w:val="•"/>
      <w:lvlJc w:val="left"/>
      <w:pPr>
        <w:ind w:left="5631" w:hanging="185"/>
      </w:pPr>
      <w:rPr>
        <w:rFonts w:hint="default"/>
        <w:lang w:val="tr-TR" w:eastAsia="tr-TR" w:bidi="tr-TR"/>
      </w:rPr>
    </w:lvl>
    <w:lvl w:ilvl="7" w:tplc="CC0EBCAC">
      <w:numFmt w:val="bullet"/>
      <w:lvlText w:val="•"/>
      <w:lvlJc w:val="left"/>
      <w:pPr>
        <w:ind w:left="6550" w:hanging="185"/>
      </w:pPr>
      <w:rPr>
        <w:rFonts w:hint="default"/>
        <w:lang w:val="tr-TR" w:eastAsia="tr-TR" w:bidi="tr-TR"/>
      </w:rPr>
    </w:lvl>
    <w:lvl w:ilvl="8" w:tplc="8468FA42">
      <w:numFmt w:val="bullet"/>
      <w:lvlText w:val="•"/>
      <w:lvlJc w:val="left"/>
      <w:pPr>
        <w:ind w:left="7469" w:hanging="185"/>
      </w:pPr>
      <w:rPr>
        <w:rFonts w:hint="default"/>
        <w:lang w:val="tr-TR" w:eastAsia="tr-TR" w:bidi="tr-TR"/>
      </w:rPr>
    </w:lvl>
  </w:abstractNum>
  <w:abstractNum w:abstractNumId="5" w15:restartNumberingAfterBreak="0">
    <w:nsid w:val="5BA35436"/>
    <w:multiLevelType w:val="hybridMultilevel"/>
    <w:tmpl w:val="ACF26F10"/>
    <w:lvl w:ilvl="0" w:tplc="5566A234">
      <w:start w:val="2"/>
      <w:numFmt w:val="lowerLetter"/>
      <w:lvlText w:val="%1)"/>
      <w:lvlJc w:val="left"/>
      <w:pPr>
        <w:ind w:left="118" w:hanging="284"/>
      </w:pPr>
      <w:rPr>
        <w:rFonts w:ascii="Times New Roman" w:eastAsia="Times New Roman" w:hAnsi="Times New Roman" w:cs="Times New Roman" w:hint="default"/>
        <w:w w:val="100"/>
        <w:sz w:val="22"/>
        <w:szCs w:val="22"/>
        <w:lang w:val="tr-TR" w:eastAsia="tr-TR" w:bidi="tr-TR"/>
      </w:rPr>
    </w:lvl>
    <w:lvl w:ilvl="1" w:tplc="161A4718">
      <w:numFmt w:val="bullet"/>
      <w:lvlText w:val="•"/>
      <w:lvlJc w:val="left"/>
      <w:pPr>
        <w:ind w:left="1038" w:hanging="284"/>
      </w:pPr>
      <w:rPr>
        <w:rFonts w:hint="default"/>
        <w:lang w:val="tr-TR" w:eastAsia="tr-TR" w:bidi="tr-TR"/>
      </w:rPr>
    </w:lvl>
    <w:lvl w:ilvl="2" w:tplc="D01A1BDC">
      <w:numFmt w:val="bullet"/>
      <w:lvlText w:val="•"/>
      <w:lvlJc w:val="left"/>
      <w:pPr>
        <w:ind w:left="1957" w:hanging="284"/>
      </w:pPr>
      <w:rPr>
        <w:rFonts w:hint="default"/>
        <w:lang w:val="tr-TR" w:eastAsia="tr-TR" w:bidi="tr-TR"/>
      </w:rPr>
    </w:lvl>
    <w:lvl w:ilvl="3" w:tplc="2CA65FB8">
      <w:numFmt w:val="bullet"/>
      <w:lvlText w:val="•"/>
      <w:lvlJc w:val="left"/>
      <w:pPr>
        <w:ind w:left="2875" w:hanging="284"/>
      </w:pPr>
      <w:rPr>
        <w:rFonts w:hint="default"/>
        <w:lang w:val="tr-TR" w:eastAsia="tr-TR" w:bidi="tr-TR"/>
      </w:rPr>
    </w:lvl>
    <w:lvl w:ilvl="4" w:tplc="821E410C">
      <w:numFmt w:val="bullet"/>
      <w:lvlText w:val="•"/>
      <w:lvlJc w:val="left"/>
      <w:pPr>
        <w:ind w:left="3794" w:hanging="284"/>
      </w:pPr>
      <w:rPr>
        <w:rFonts w:hint="default"/>
        <w:lang w:val="tr-TR" w:eastAsia="tr-TR" w:bidi="tr-TR"/>
      </w:rPr>
    </w:lvl>
    <w:lvl w:ilvl="5" w:tplc="E988A958">
      <w:numFmt w:val="bullet"/>
      <w:lvlText w:val="•"/>
      <w:lvlJc w:val="left"/>
      <w:pPr>
        <w:ind w:left="4713" w:hanging="284"/>
      </w:pPr>
      <w:rPr>
        <w:rFonts w:hint="default"/>
        <w:lang w:val="tr-TR" w:eastAsia="tr-TR" w:bidi="tr-TR"/>
      </w:rPr>
    </w:lvl>
    <w:lvl w:ilvl="6" w:tplc="18026DFC">
      <w:numFmt w:val="bullet"/>
      <w:lvlText w:val="•"/>
      <w:lvlJc w:val="left"/>
      <w:pPr>
        <w:ind w:left="5631" w:hanging="284"/>
      </w:pPr>
      <w:rPr>
        <w:rFonts w:hint="default"/>
        <w:lang w:val="tr-TR" w:eastAsia="tr-TR" w:bidi="tr-TR"/>
      </w:rPr>
    </w:lvl>
    <w:lvl w:ilvl="7" w:tplc="FAFC445A">
      <w:numFmt w:val="bullet"/>
      <w:lvlText w:val="•"/>
      <w:lvlJc w:val="left"/>
      <w:pPr>
        <w:ind w:left="6550" w:hanging="284"/>
      </w:pPr>
      <w:rPr>
        <w:rFonts w:hint="default"/>
        <w:lang w:val="tr-TR" w:eastAsia="tr-TR" w:bidi="tr-TR"/>
      </w:rPr>
    </w:lvl>
    <w:lvl w:ilvl="8" w:tplc="8BA0FE5E">
      <w:numFmt w:val="bullet"/>
      <w:lvlText w:val="•"/>
      <w:lvlJc w:val="left"/>
      <w:pPr>
        <w:ind w:left="7469" w:hanging="284"/>
      </w:pPr>
      <w:rPr>
        <w:rFonts w:hint="default"/>
        <w:lang w:val="tr-TR" w:eastAsia="tr-TR" w:bidi="tr-TR"/>
      </w:rPr>
    </w:lvl>
  </w:abstractNum>
  <w:abstractNum w:abstractNumId="6" w15:restartNumberingAfterBreak="0">
    <w:nsid w:val="6DB628E6"/>
    <w:multiLevelType w:val="hybridMultilevel"/>
    <w:tmpl w:val="936865AE"/>
    <w:lvl w:ilvl="0" w:tplc="3EF001BC">
      <w:start w:val="2"/>
      <w:numFmt w:val="decimal"/>
      <w:lvlText w:val="(%1)"/>
      <w:lvlJc w:val="left"/>
      <w:pPr>
        <w:ind w:left="860" w:hanging="315"/>
      </w:pPr>
      <w:rPr>
        <w:rFonts w:ascii="Times New Roman" w:eastAsia="Times New Roman" w:hAnsi="Times New Roman" w:cs="Times New Roman" w:hint="default"/>
        <w:w w:val="100"/>
        <w:sz w:val="22"/>
        <w:szCs w:val="22"/>
        <w:lang w:val="tr-TR" w:eastAsia="tr-TR" w:bidi="tr-TR"/>
      </w:rPr>
    </w:lvl>
    <w:lvl w:ilvl="1" w:tplc="CF244DE2">
      <w:numFmt w:val="bullet"/>
      <w:lvlText w:val="•"/>
      <w:lvlJc w:val="left"/>
      <w:pPr>
        <w:ind w:left="1704" w:hanging="315"/>
      </w:pPr>
      <w:rPr>
        <w:rFonts w:hint="default"/>
        <w:lang w:val="tr-TR" w:eastAsia="tr-TR" w:bidi="tr-TR"/>
      </w:rPr>
    </w:lvl>
    <w:lvl w:ilvl="2" w:tplc="62524020">
      <w:numFmt w:val="bullet"/>
      <w:lvlText w:val="•"/>
      <w:lvlJc w:val="left"/>
      <w:pPr>
        <w:ind w:left="2549" w:hanging="315"/>
      </w:pPr>
      <w:rPr>
        <w:rFonts w:hint="default"/>
        <w:lang w:val="tr-TR" w:eastAsia="tr-TR" w:bidi="tr-TR"/>
      </w:rPr>
    </w:lvl>
    <w:lvl w:ilvl="3" w:tplc="87705850">
      <w:numFmt w:val="bullet"/>
      <w:lvlText w:val="•"/>
      <w:lvlJc w:val="left"/>
      <w:pPr>
        <w:ind w:left="3393" w:hanging="315"/>
      </w:pPr>
      <w:rPr>
        <w:rFonts w:hint="default"/>
        <w:lang w:val="tr-TR" w:eastAsia="tr-TR" w:bidi="tr-TR"/>
      </w:rPr>
    </w:lvl>
    <w:lvl w:ilvl="4" w:tplc="4B0441C0">
      <w:numFmt w:val="bullet"/>
      <w:lvlText w:val="•"/>
      <w:lvlJc w:val="left"/>
      <w:pPr>
        <w:ind w:left="4238" w:hanging="315"/>
      </w:pPr>
      <w:rPr>
        <w:rFonts w:hint="default"/>
        <w:lang w:val="tr-TR" w:eastAsia="tr-TR" w:bidi="tr-TR"/>
      </w:rPr>
    </w:lvl>
    <w:lvl w:ilvl="5" w:tplc="E1FAB834">
      <w:numFmt w:val="bullet"/>
      <w:lvlText w:val="•"/>
      <w:lvlJc w:val="left"/>
      <w:pPr>
        <w:ind w:left="5083" w:hanging="315"/>
      </w:pPr>
      <w:rPr>
        <w:rFonts w:hint="default"/>
        <w:lang w:val="tr-TR" w:eastAsia="tr-TR" w:bidi="tr-TR"/>
      </w:rPr>
    </w:lvl>
    <w:lvl w:ilvl="6" w:tplc="586452A4">
      <w:numFmt w:val="bullet"/>
      <w:lvlText w:val="•"/>
      <w:lvlJc w:val="left"/>
      <w:pPr>
        <w:ind w:left="5927" w:hanging="315"/>
      </w:pPr>
      <w:rPr>
        <w:rFonts w:hint="default"/>
        <w:lang w:val="tr-TR" w:eastAsia="tr-TR" w:bidi="tr-TR"/>
      </w:rPr>
    </w:lvl>
    <w:lvl w:ilvl="7" w:tplc="C5BE9966">
      <w:numFmt w:val="bullet"/>
      <w:lvlText w:val="•"/>
      <w:lvlJc w:val="left"/>
      <w:pPr>
        <w:ind w:left="6772" w:hanging="315"/>
      </w:pPr>
      <w:rPr>
        <w:rFonts w:hint="default"/>
        <w:lang w:val="tr-TR" w:eastAsia="tr-TR" w:bidi="tr-TR"/>
      </w:rPr>
    </w:lvl>
    <w:lvl w:ilvl="8" w:tplc="5B3C9E38">
      <w:numFmt w:val="bullet"/>
      <w:lvlText w:val="•"/>
      <w:lvlJc w:val="left"/>
      <w:pPr>
        <w:ind w:left="7617" w:hanging="315"/>
      </w:pPr>
      <w:rPr>
        <w:rFonts w:hint="default"/>
        <w:lang w:val="tr-TR" w:eastAsia="tr-TR" w:bidi="tr-TR"/>
      </w:rPr>
    </w:lvl>
  </w:abstractNum>
  <w:abstractNum w:abstractNumId="7" w15:restartNumberingAfterBreak="0">
    <w:nsid w:val="709A1A93"/>
    <w:multiLevelType w:val="hybridMultilevel"/>
    <w:tmpl w:val="3DFE9F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E95B8F"/>
    <w:multiLevelType w:val="hybridMultilevel"/>
    <w:tmpl w:val="99605F1C"/>
    <w:lvl w:ilvl="0" w:tplc="16F4CC14">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4735922">
    <w:abstractNumId w:val="0"/>
  </w:num>
  <w:num w:numId="2" w16cid:durableId="1662852604">
    <w:abstractNumId w:val="5"/>
  </w:num>
  <w:num w:numId="3" w16cid:durableId="543177712">
    <w:abstractNumId w:val="1"/>
  </w:num>
  <w:num w:numId="4" w16cid:durableId="452099565">
    <w:abstractNumId w:val="6"/>
  </w:num>
  <w:num w:numId="5" w16cid:durableId="1283346869">
    <w:abstractNumId w:val="4"/>
  </w:num>
  <w:num w:numId="6" w16cid:durableId="1699895690">
    <w:abstractNumId w:val="7"/>
  </w:num>
  <w:num w:numId="7" w16cid:durableId="2039890624">
    <w:abstractNumId w:val="8"/>
  </w:num>
  <w:num w:numId="8" w16cid:durableId="202835869">
    <w:abstractNumId w:val="2"/>
  </w:num>
  <w:num w:numId="9" w16cid:durableId="13372240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HİRE SANCAR">
    <w15:presenceInfo w15:providerId="AD" w15:userId="S::behire.sancar@toros.edu.tr::c3146561-da33-4d84-b909-147a441fa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252"/>
    <w:rsid w:val="00026D12"/>
    <w:rsid w:val="00081CDE"/>
    <w:rsid w:val="00087606"/>
    <w:rsid w:val="00090AC1"/>
    <w:rsid w:val="00093EE8"/>
    <w:rsid w:val="000A6A25"/>
    <w:rsid w:val="000B2E26"/>
    <w:rsid w:val="000D249B"/>
    <w:rsid w:val="000D594B"/>
    <w:rsid w:val="0013584C"/>
    <w:rsid w:val="00174B36"/>
    <w:rsid w:val="001B3C06"/>
    <w:rsid w:val="00211679"/>
    <w:rsid w:val="00213311"/>
    <w:rsid w:val="00213A4A"/>
    <w:rsid w:val="002602C1"/>
    <w:rsid w:val="002B70B5"/>
    <w:rsid w:val="002F215A"/>
    <w:rsid w:val="002F510E"/>
    <w:rsid w:val="0032187E"/>
    <w:rsid w:val="003309CE"/>
    <w:rsid w:val="00365043"/>
    <w:rsid w:val="00372933"/>
    <w:rsid w:val="003E15B1"/>
    <w:rsid w:val="00401215"/>
    <w:rsid w:val="00454B34"/>
    <w:rsid w:val="00456C88"/>
    <w:rsid w:val="0047716B"/>
    <w:rsid w:val="004903E5"/>
    <w:rsid w:val="004C17F0"/>
    <w:rsid w:val="004D6007"/>
    <w:rsid w:val="004F7565"/>
    <w:rsid w:val="00521AB8"/>
    <w:rsid w:val="00590ADE"/>
    <w:rsid w:val="005B7F2D"/>
    <w:rsid w:val="005E0A0E"/>
    <w:rsid w:val="005E6252"/>
    <w:rsid w:val="006126FB"/>
    <w:rsid w:val="006158B3"/>
    <w:rsid w:val="00644D49"/>
    <w:rsid w:val="00665AE7"/>
    <w:rsid w:val="00690741"/>
    <w:rsid w:val="006A6B7A"/>
    <w:rsid w:val="006C77B7"/>
    <w:rsid w:val="006D0810"/>
    <w:rsid w:val="007170EA"/>
    <w:rsid w:val="007236E2"/>
    <w:rsid w:val="00742D42"/>
    <w:rsid w:val="007A4426"/>
    <w:rsid w:val="00802834"/>
    <w:rsid w:val="00825363"/>
    <w:rsid w:val="008302F5"/>
    <w:rsid w:val="008637F8"/>
    <w:rsid w:val="008A6FD0"/>
    <w:rsid w:val="008D7A22"/>
    <w:rsid w:val="008F15E8"/>
    <w:rsid w:val="008F3CCD"/>
    <w:rsid w:val="008F5D30"/>
    <w:rsid w:val="00921E20"/>
    <w:rsid w:val="0097158B"/>
    <w:rsid w:val="00971773"/>
    <w:rsid w:val="009869CD"/>
    <w:rsid w:val="00990247"/>
    <w:rsid w:val="00A1066F"/>
    <w:rsid w:val="00A74469"/>
    <w:rsid w:val="00A76C78"/>
    <w:rsid w:val="00AB38B6"/>
    <w:rsid w:val="00AC085B"/>
    <w:rsid w:val="00B45F84"/>
    <w:rsid w:val="00BD4265"/>
    <w:rsid w:val="00C4174D"/>
    <w:rsid w:val="00C61BCC"/>
    <w:rsid w:val="00C67052"/>
    <w:rsid w:val="00C731AA"/>
    <w:rsid w:val="00D24510"/>
    <w:rsid w:val="00D44316"/>
    <w:rsid w:val="00D87FE1"/>
    <w:rsid w:val="00D9461E"/>
    <w:rsid w:val="00DA239E"/>
    <w:rsid w:val="00E36E60"/>
    <w:rsid w:val="00E467BE"/>
    <w:rsid w:val="00E54013"/>
    <w:rsid w:val="00EA6092"/>
    <w:rsid w:val="00EA68C7"/>
    <w:rsid w:val="00F31E6E"/>
    <w:rsid w:val="00F64135"/>
    <w:rsid w:val="00F75716"/>
    <w:rsid w:val="00FA6150"/>
    <w:rsid w:val="00FD2745"/>
    <w:rsid w:val="00FE48D0"/>
    <w:rsid w:val="00FF7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F1484"/>
  <w15:docId w15:val="{30A1502C-95BE-4905-8BBA-785EAB33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line="250" w:lineRule="exact"/>
      <w:ind w:left="546"/>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8" w:firstLine="427"/>
      <w:jc w:val="both"/>
    </w:pPr>
  </w:style>
  <w:style w:type="paragraph" w:styleId="ListeParagraf">
    <w:name w:val="List Paragraph"/>
    <w:basedOn w:val="Normal"/>
    <w:uiPriority w:val="1"/>
    <w:qFormat/>
    <w:pPr>
      <w:ind w:left="118" w:right="112" w:firstLine="42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71773"/>
    <w:pPr>
      <w:tabs>
        <w:tab w:val="center" w:pos="4536"/>
        <w:tab w:val="right" w:pos="9072"/>
      </w:tabs>
    </w:pPr>
  </w:style>
  <w:style w:type="character" w:customStyle="1" w:styleId="stBilgiChar">
    <w:name w:val="Üst Bilgi Char"/>
    <w:basedOn w:val="VarsaylanParagrafYazTipi"/>
    <w:link w:val="stBilgi"/>
    <w:uiPriority w:val="99"/>
    <w:rsid w:val="00971773"/>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71773"/>
    <w:pPr>
      <w:tabs>
        <w:tab w:val="center" w:pos="4536"/>
        <w:tab w:val="right" w:pos="9072"/>
      </w:tabs>
    </w:pPr>
  </w:style>
  <w:style w:type="character" w:customStyle="1" w:styleId="AltBilgiChar">
    <w:name w:val="Alt Bilgi Char"/>
    <w:basedOn w:val="VarsaylanParagrafYazTipi"/>
    <w:link w:val="AltBilgi"/>
    <w:uiPriority w:val="99"/>
    <w:rsid w:val="00971773"/>
    <w:rPr>
      <w:rFonts w:ascii="Times New Roman" w:eastAsia="Times New Roman" w:hAnsi="Times New Roman" w:cs="Times New Roman"/>
      <w:lang w:val="tr-TR" w:eastAsia="tr-TR" w:bidi="tr-TR"/>
    </w:rPr>
  </w:style>
  <w:style w:type="character" w:styleId="AklamaBavurusu">
    <w:name w:val="annotation reference"/>
    <w:basedOn w:val="VarsaylanParagrafYazTipi"/>
    <w:uiPriority w:val="99"/>
    <w:semiHidden/>
    <w:unhideWhenUsed/>
    <w:rsid w:val="000D249B"/>
    <w:rPr>
      <w:sz w:val="16"/>
      <w:szCs w:val="16"/>
    </w:rPr>
  </w:style>
  <w:style w:type="paragraph" w:styleId="AklamaMetni">
    <w:name w:val="annotation text"/>
    <w:basedOn w:val="Normal"/>
    <w:link w:val="AklamaMetniChar"/>
    <w:uiPriority w:val="99"/>
    <w:unhideWhenUsed/>
    <w:rsid w:val="000D249B"/>
    <w:rPr>
      <w:sz w:val="20"/>
      <w:szCs w:val="20"/>
    </w:rPr>
  </w:style>
  <w:style w:type="character" w:customStyle="1" w:styleId="AklamaMetniChar">
    <w:name w:val="Açıklama Metni Char"/>
    <w:basedOn w:val="VarsaylanParagrafYazTipi"/>
    <w:link w:val="AklamaMetni"/>
    <w:uiPriority w:val="99"/>
    <w:rsid w:val="000D249B"/>
    <w:rPr>
      <w:rFonts w:ascii="Times New Roman" w:eastAsia="Times New Roman" w:hAnsi="Times New Roman" w:cs="Times New Roman"/>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0D249B"/>
    <w:rPr>
      <w:b/>
      <w:bCs/>
    </w:rPr>
  </w:style>
  <w:style w:type="character" w:customStyle="1" w:styleId="AklamaKonusuChar">
    <w:name w:val="Açıklama Konusu Char"/>
    <w:basedOn w:val="AklamaMetniChar"/>
    <w:link w:val="AklamaKonusu"/>
    <w:uiPriority w:val="99"/>
    <w:semiHidden/>
    <w:rsid w:val="000D249B"/>
    <w:rPr>
      <w:rFonts w:ascii="Times New Roman" w:eastAsia="Times New Roman" w:hAnsi="Times New Roman" w:cs="Times New Roman"/>
      <w:b/>
      <w:bCs/>
      <w:sz w:val="20"/>
      <w:szCs w:val="20"/>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8619">
      <w:bodyDiv w:val="1"/>
      <w:marLeft w:val="0"/>
      <w:marRight w:val="0"/>
      <w:marTop w:val="0"/>
      <w:marBottom w:val="0"/>
      <w:divBdr>
        <w:top w:val="none" w:sz="0" w:space="0" w:color="auto"/>
        <w:left w:val="none" w:sz="0" w:space="0" w:color="auto"/>
        <w:bottom w:val="none" w:sz="0" w:space="0" w:color="auto"/>
        <w:right w:val="none" w:sz="0" w:space="0" w:color="auto"/>
      </w:divBdr>
    </w:div>
    <w:div w:id="322704213">
      <w:bodyDiv w:val="1"/>
      <w:marLeft w:val="0"/>
      <w:marRight w:val="0"/>
      <w:marTop w:val="0"/>
      <w:marBottom w:val="0"/>
      <w:divBdr>
        <w:top w:val="none" w:sz="0" w:space="0" w:color="auto"/>
        <w:left w:val="none" w:sz="0" w:space="0" w:color="auto"/>
        <w:bottom w:val="none" w:sz="0" w:space="0" w:color="auto"/>
        <w:right w:val="none" w:sz="0" w:space="0" w:color="auto"/>
      </w:divBdr>
    </w:div>
    <w:div w:id="382557693">
      <w:bodyDiv w:val="1"/>
      <w:marLeft w:val="0"/>
      <w:marRight w:val="0"/>
      <w:marTop w:val="0"/>
      <w:marBottom w:val="0"/>
      <w:divBdr>
        <w:top w:val="none" w:sz="0" w:space="0" w:color="auto"/>
        <w:left w:val="none" w:sz="0" w:space="0" w:color="auto"/>
        <w:bottom w:val="none" w:sz="0" w:space="0" w:color="auto"/>
        <w:right w:val="none" w:sz="0" w:space="0" w:color="auto"/>
      </w:divBdr>
    </w:div>
    <w:div w:id="95979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1782</Words>
  <Characters>10159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YALÇIN AYKEMAT</cp:lastModifiedBy>
  <cp:revision>19</cp:revision>
  <dcterms:created xsi:type="dcterms:W3CDTF">2025-07-09T08:56:00Z</dcterms:created>
  <dcterms:modified xsi:type="dcterms:W3CDTF">2025-08-15T11:06:00Z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Word 2013</vt:lpwstr>
  </property>
  <property fmtid="{D5CDD505-2E9C-101B-9397-08002B2CF9AE}" pid="4" name="LastSaved">
    <vt:filetime>2021-04-06T00:00:00Z</vt:filetime>
  </property>
  <property fmtid="{D5CDD505-2E9C-101B-9397-08002B2CF9AE}" pid="5" name="GrammarlyDocumentId">
    <vt:lpwstr>c652a7b0-0155-4f88-9e47-559c233e61e6</vt:lpwstr>
  </property>
</Properties>
</file>